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856" w:rsidRPr="003432F4" w:rsidRDefault="00DB58DA">
      <w:pPr>
        <w:rPr>
          <w:b/>
          <w:sz w:val="24"/>
        </w:rPr>
      </w:pPr>
      <w:r w:rsidRPr="003432F4">
        <w:rPr>
          <w:b/>
          <w:sz w:val="24"/>
        </w:rPr>
        <w:t xml:space="preserve">Internal Messaging </w:t>
      </w:r>
      <w:r w:rsidR="00527856" w:rsidRPr="003432F4">
        <w:rPr>
          <w:b/>
          <w:sz w:val="24"/>
        </w:rPr>
        <w:t>Q&amp;A</w:t>
      </w:r>
      <w:r w:rsidRPr="003432F4">
        <w:rPr>
          <w:b/>
          <w:sz w:val="24"/>
        </w:rPr>
        <w:t xml:space="preserve"> </w:t>
      </w:r>
    </w:p>
    <w:p w:rsidR="00A74B4A" w:rsidRDefault="00A74B4A" w:rsidP="00A74B4A">
      <w:pPr>
        <w:autoSpaceDE w:val="0"/>
        <w:autoSpaceDN w:val="0"/>
        <w:adjustRightInd w:val="0"/>
        <w:spacing w:after="0"/>
        <w:rPr>
          <w:rFonts w:cs="Times New Roman"/>
          <w:b/>
          <w:bCs/>
          <w:sz w:val="23"/>
          <w:szCs w:val="23"/>
        </w:rPr>
      </w:pPr>
      <w:r>
        <w:rPr>
          <w:rFonts w:cs="Times New Roman"/>
          <w:b/>
          <w:bCs/>
          <w:sz w:val="23"/>
          <w:szCs w:val="23"/>
        </w:rPr>
        <w:t>What does the term "tobacco use" mean?</w:t>
      </w:r>
    </w:p>
    <w:p w:rsidR="00A74B4A" w:rsidRDefault="00A74B4A" w:rsidP="00A74B4A">
      <w:pPr>
        <w:autoSpaceDE w:val="0"/>
        <w:autoSpaceDN w:val="0"/>
        <w:adjustRightInd w:val="0"/>
        <w:spacing w:after="0"/>
        <w:rPr>
          <w:rFonts w:cs="Times New Roman"/>
          <w:sz w:val="23"/>
          <w:szCs w:val="23"/>
        </w:rPr>
      </w:pPr>
      <w:r>
        <w:rPr>
          <w:rFonts w:cs="Times New Roman"/>
          <w:sz w:val="23"/>
          <w:szCs w:val="23"/>
        </w:rPr>
        <w:t>Tobacco use includes smoking, sucking, chewing or snuffing any tobacco product.</w:t>
      </w:r>
    </w:p>
    <w:p w:rsidR="00A74B4A" w:rsidRDefault="00A74B4A" w:rsidP="00A74B4A">
      <w:pPr>
        <w:autoSpaceDE w:val="0"/>
        <w:autoSpaceDN w:val="0"/>
        <w:adjustRightInd w:val="0"/>
        <w:spacing w:after="0"/>
        <w:rPr>
          <w:rFonts w:cs="Times New Roman"/>
          <w:b/>
          <w:bCs/>
          <w:sz w:val="23"/>
          <w:szCs w:val="23"/>
        </w:rPr>
      </w:pPr>
    </w:p>
    <w:p w:rsidR="00A74B4A" w:rsidRDefault="00A74B4A" w:rsidP="00A74B4A">
      <w:pPr>
        <w:autoSpaceDE w:val="0"/>
        <w:autoSpaceDN w:val="0"/>
        <w:adjustRightInd w:val="0"/>
        <w:spacing w:after="0"/>
        <w:rPr>
          <w:rFonts w:cs="Times New Roman"/>
          <w:b/>
          <w:bCs/>
          <w:sz w:val="23"/>
          <w:szCs w:val="23"/>
        </w:rPr>
      </w:pPr>
      <w:r>
        <w:rPr>
          <w:rFonts w:cs="Times New Roman"/>
          <w:b/>
          <w:bCs/>
          <w:sz w:val="23"/>
          <w:szCs w:val="23"/>
        </w:rPr>
        <w:t>What is a "tobacco product"?</w:t>
      </w:r>
    </w:p>
    <w:p w:rsidR="00A74B4A" w:rsidRDefault="00A74B4A" w:rsidP="00A74B4A">
      <w:pPr>
        <w:autoSpaceDE w:val="0"/>
        <w:autoSpaceDN w:val="0"/>
        <w:adjustRightInd w:val="0"/>
        <w:spacing w:after="0"/>
        <w:rPr>
          <w:rFonts w:cs="Times New Roman"/>
          <w:sz w:val="23"/>
          <w:szCs w:val="23"/>
        </w:rPr>
      </w:pPr>
      <w:r>
        <w:rPr>
          <w:rFonts w:cs="Times New Roman"/>
          <w:sz w:val="23"/>
          <w:szCs w:val="23"/>
        </w:rPr>
        <w:t>"</w:t>
      </w:r>
      <w:r>
        <w:rPr>
          <w:rFonts w:cs="Times New Roman"/>
          <w:i/>
          <w:iCs/>
          <w:sz w:val="23"/>
          <w:szCs w:val="23"/>
        </w:rPr>
        <w:t>Tobacco products</w:t>
      </w:r>
      <w:r w:rsidR="0088659B">
        <w:rPr>
          <w:rFonts w:cs="Times New Roman"/>
          <w:i/>
          <w:iCs/>
          <w:sz w:val="23"/>
          <w:szCs w:val="23"/>
        </w:rPr>
        <w:t xml:space="preserve">” </w:t>
      </w:r>
      <w:r w:rsidR="00E77E56" w:rsidRPr="00E77E56">
        <w:rPr>
          <w:rFonts w:cs="Times New Roman"/>
          <w:iCs/>
          <w:sz w:val="23"/>
          <w:szCs w:val="23"/>
        </w:rPr>
        <w:t>are items made</w:t>
      </w:r>
      <w:r w:rsidR="0088659B">
        <w:rPr>
          <w:rFonts w:cs="Times New Roman"/>
          <w:i/>
          <w:iCs/>
          <w:sz w:val="23"/>
          <w:szCs w:val="23"/>
        </w:rPr>
        <w:t xml:space="preserve"> </w:t>
      </w:r>
      <w:r>
        <w:rPr>
          <w:rFonts w:cs="Times New Roman"/>
          <w:sz w:val="23"/>
          <w:szCs w:val="23"/>
        </w:rPr>
        <w:t xml:space="preserve">entirely or partly </w:t>
      </w:r>
      <w:r w:rsidR="00B93592">
        <w:rPr>
          <w:rFonts w:cs="Times New Roman"/>
          <w:sz w:val="23"/>
          <w:szCs w:val="23"/>
        </w:rPr>
        <w:t xml:space="preserve">from </w:t>
      </w:r>
      <w:r>
        <w:rPr>
          <w:rFonts w:cs="Times New Roman"/>
          <w:sz w:val="23"/>
          <w:szCs w:val="23"/>
        </w:rPr>
        <w:t xml:space="preserve">the leaf </w:t>
      </w:r>
      <w:r w:rsidR="0088659B">
        <w:rPr>
          <w:rFonts w:cs="Times New Roman"/>
          <w:sz w:val="23"/>
          <w:szCs w:val="23"/>
        </w:rPr>
        <w:t xml:space="preserve">of the </w:t>
      </w:r>
      <w:r>
        <w:rPr>
          <w:rFonts w:cs="Times New Roman"/>
          <w:sz w:val="23"/>
          <w:szCs w:val="23"/>
        </w:rPr>
        <w:t>tobacco</w:t>
      </w:r>
      <w:r w:rsidR="0088659B">
        <w:rPr>
          <w:rFonts w:cs="Times New Roman"/>
          <w:sz w:val="23"/>
          <w:szCs w:val="23"/>
        </w:rPr>
        <w:t xml:space="preserve"> </w:t>
      </w:r>
      <w:proofErr w:type="gramStart"/>
      <w:r w:rsidR="0088659B">
        <w:rPr>
          <w:rFonts w:cs="Times New Roman"/>
          <w:sz w:val="23"/>
          <w:szCs w:val="23"/>
        </w:rPr>
        <w:t xml:space="preserve">plant </w:t>
      </w:r>
      <w:r w:rsidR="00DA2E6A">
        <w:rPr>
          <w:rFonts w:cs="Times New Roman"/>
          <w:sz w:val="23"/>
          <w:szCs w:val="23"/>
        </w:rPr>
        <w:t xml:space="preserve"> and</w:t>
      </w:r>
      <w:proofErr w:type="gramEnd"/>
      <w:r w:rsidR="00DA2E6A">
        <w:rPr>
          <w:rFonts w:cs="Times New Roman"/>
          <w:sz w:val="23"/>
          <w:szCs w:val="23"/>
        </w:rPr>
        <w:t xml:space="preserve"> </w:t>
      </w:r>
      <w:r>
        <w:rPr>
          <w:rFonts w:cs="Times New Roman"/>
          <w:sz w:val="23"/>
          <w:szCs w:val="23"/>
        </w:rPr>
        <w:t xml:space="preserve"> </w:t>
      </w:r>
      <w:r w:rsidR="0088659B">
        <w:rPr>
          <w:rFonts w:cs="Times New Roman"/>
          <w:sz w:val="23"/>
          <w:szCs w:val="23"/>
        </w:rPr>
        <w:t>“</w:t>
      </w:r>
      <w:r>
        <w:rPr>
          <w:rFonts w:cs="Times New Roman"/>
          <w:sz w:val="23"/>
          <w:szCs w:val="23"/>
        </w:rPr>
        <w:t>manufactured to be used for smoking, sucking, chewing or snuffing</w:t>
      </w:r>
      <w:r w:rsidR="000A54EE">
        <w:rPr>
          <w:rFonts w:cs="Times New Roman"/>
          <w:sz w:val="23"/>
          <w:szCs w:val="23"/>
        </w:rPr>
        <w:t>.</w:t>
      </w:r>
      <w:r>
        <w:rPr>
          <w:rFonts w:cs="Times New Roman"/>
          <w:sz w:val="23"/>
          <w:szCs w:val="23"/>
        </w:rPr>
        <w:t>" (WHO</w:t>
      </w:r>
    </w:p>
    <w:p w:rsidR="00527856" w:rsidRDefault="00A74B4A" w:rsidP="00A74B4A">
      <w:r>
        <w:rPr>
          <w:rFonts w:cs="Times New Roman"/>
          <w:sz w:val="23"/>
          <w:szCs w:val="23"/>
        </w:rPr>
        <w:t>Framework Convention on Tobacco Control, Article 1)</w:t>
      </w:r>
    </w:p>
    <w:p w:rsidR="00987274" w:rsidRDefault="00987274">
      <w:pPr>
        <w:rPr>
          <w:b/>
        </w:rPr>
      </w:pPr>
      <w:r>
        <w:rPr>
          <w:b/>
        </w:rPr>
        <w:t>Why is tobacco use dangerous?</w:t>
      </w:r>
    </w:p>
    <w:p w:rsidR="00000000" w:rsidRDefault="00987274">
      <w:pPr>
        <w:autoSpaceDE w:val="0"/>
        <w:autoSpaceDN w:val="0"/>
        <w:adjustRightInd w:val="0"/>
        <w:spacing w:after="0"/>
      </w:pPr>
      <w:r>
        <w:t xml:space="preserve">Tobacco use is responsible for over 8,000 deaths a year in Massachusetts and costs </w:t>
      </w:r>
      <w:r w:rsidR="00C7108D">
        <w:t xml:space="preserve">the Commonwealth </w:t>
      </w:r>
      <w:r>
        <w:t xml:space="preserve">about $1.7 billion annually in lost productivity due to premature death. </w:t>
      </w:r>
      <w:r w:rsidR="00A74B4A">
        <w:rPr>
          <w:rFonts w:cs="Times New Roman"/>
          <w:sz w:val="23"/>
          <w:szCs w:val="23"/>
        </w:rPr>
        <w:t xml:space="preserve">Tobacco use is addictive and </w:t>
      </w:r>
      <w:r w:rsidR="00B93592">
        <w:rPr>
          <w:rFonts w:cs="Times New Roman"/>
          <w:sz w:val="23"/>
          <w:szCs w:val="23"/>
        </w:rPr>
        <w:t>n</w:t>
      </w:r>
      <w:r w:rsidR="0088659B">
        <w:rPr>
          <w:rFonts w:cs="Times New Roman"/>
          <w:sz w:val="23"/>
          <w:szCs w:val="23"/>
        </w:rPr>
        <w:t xml:space="preserve">o safe threshold levels have been established; </w:t>
      </w:r>
      <w:r w:rsidR="0088659B">
        <w:rPr>
          <w:rFonts w:cs="Times New Roman"/>
          <w:sz w:val="23"/>
          <w:szCs w:val="23"/>
        </w:rPr>
        <w:t>t</w:t>
      </w:r>
      <w:r w:rsidR="009067C5">
        <w:rPr>
          <w:rFonts w:cs="Times New Roman"/>
          <w:sz w:val="23"/>
          <w:szCs w:val="23"/>
        </w:rPr>
        <w:t>his means t</w:t>
      </w:r>
      <w:r w:rsidR="00A74B4A">
        <w:rPr>
          <w:rFonts w:cs="Times New Roman"/>
          <w:sz w:val="23"/>
          <w:szCs w:val="23"/>
        </w:rPr>
        <w:t xml:space="preserve">here is no safe way </w:t>
      </w:r>
      <w:r w:rsidR="0088659B">
        <w:rPr>
          <w:rFonts w:cs="Times New Roman"/>
          <w:sz w:val="23"/>
          <w:szCs w:val="23"/>
        </w:rPr>
        <w:t>to</w:t>
      </w:r>
      <w:r w:rsidR="00A74B4A">
        <w:rPr>
          <w:rFonts w:cs="Times New Roman"/>
          <w:sz w:val="23"/>
          <w:szCs w:val="23"/>
        </w:rPr>
        <w:t xml:space="preserve"> us</w:t>
      </w:r>
      <w:r w:rsidR="0088659B">
        <w:rPr>
          <w:rFonts w:cs="Times New Roman"/>
          <w:sz w:val="23"/>
          <w:szCs w:val="23"/>
        </w:rPr>
        <w:t>e</w:t>
      </w:r>
      <w:r w:rsidR="00A74B4A">
        <w:rPr>
          <w:rFonts w:cs="Times New Roman"/>
          <w:sz w:val="23"/>
          <w:szCs w:val="23"/>
        </w:rPr>
        <w:t xml:space="preserve"> tobacco. </w:t>
      </w:r>
      <w:r w:rsidR="00B56CC4">
        <w:rPr>
          <w:rFonts w:cs="Times New Roman"/>
          <w:sz w:val="23"/>
          <w:szCs w:val="23"/>
        </w:rPr>
        <w:t>S</w:t>
      </w:r>
      <w:r w:rsidR="00A74B4A">
        <w:rPr>
          <w:rFonts w:cs="Times New Roman"/>
          <w:sz w:val="23"/>
          <w:szCs w:val="23"/>
        </w:rPr>
        <w:t xml:space="preserve">ubstances in tobacco and tobacco smoke may cause harm even at low levels of exposure. </w:t>
      </w:r>
      <w:r>
        <w:t>Tobacco use in and around hospitals poses major health and safety risks</w:t>
      </w:r>
      <w:r w:rsidR="00187185">
        <w:t>.</w:t>
      </w:r>
      <w:r w:rsidR="00B56CC4">
        <w:br/>
      </w:r>
    </w:p>
    <w:p w:rsidR="004A3BC6" w:rsidRDefault="004A3BC6">
      <w:pPr>
        <w:rPr>
          <w:b/>
        </w:rPr>
      </w:pPr>
      <w:r>
        <w:rPr>
          <w:b/>
        </w:rPr>
        <w:t>What is a tobacco-free policy?</w:t>
      </w:r>
    </w:p>
    <w:p w:rsidR="004A3BC6" w:rsidRDefault="00B56CC4">
      <w:pPr>
        <w:rPr>
          <w:b/>
        </w:rPr>
      </w:pPr>
      <w:r>
        <w:t>A tobacco-free policy prohibits t</w:t>
      </w:r>
      <w:r w:rsidR="004A3BC6">
        <w:t>obacco use in all areas o</w:t>
      </w:r>
      <w:r>
        <w:t>f a designated location</w:t>
      </w:r>
      <w:r w:rsidR="009067C5">
        <w:t>, both indoors and outside</w:t>
      </w:r>
      <w:proofErr w:type="gramStart"/>
      <w:r w:rsidR="00B93592">
        <w:t>.</w:t>
      </w:r>
      <w:r w:rsidR="004A3BC6">
        <w:t>.</w:t>
      </w:r>
      <w:proofErr w:type="gramEnd"/>
      <w:r w:rsidR="004A3BC6">
        <w:t xml:space="preserve"> </w:t>
      </w:r>
    </w:p>
    <w:p w:rsidR="00187185" w:rsidRDefault="00187185">
      <w:pPr>
        <w:rPr>
          <w:b/>
        </w:rPr>
      </w:pPr>
      <w:r>
        <w:rPr>
          <w:b/>
        </w:rPr>
        <w:t xml:space="preserve">How is </w:t>
      </w:r>
      <w:r w:rsidR="00A74B4A">
        <w:rPr>
          <w:b/>
        </w:rPr>
        <w:t>a tobacco-free</w:t>
      </w:r>
      <w:r>
        <w:rPr>
          <w:b/>
        </w:rPr>
        <w:t xml:space="preserve"> policy di</w:t>
      </w:r>
      <w:r w:rsidR="00A74B4A">
        <w:rPr>
          <w:b/>
        </w:rPr>
        <w:t xml:space="preserve">fferent </w:t>
      </w:r>
      <w:r w:rsidR="00B56CC4">
        <w:rPr>
          <w:b/>
        </w:rPr>
        <w:t xml:space="preserve">from </w:t>
      </w:r>
      <w:r w:rsidR="00A74B4A">
        <w:rPr>
          <w:b/>
        </w:rPr>
        <w:t>the current smoke-free</w:t>
      </w:r>
      <w:r>
        <w:rPr>
          <w:b/>
        </w:rPr>
        <w:t xml:space="preserve"> policy?</w:t>
      </w:r>
    </w:p>
    <w:p w:rsidR="00187185" w:rsidRPr="007E6660" w:rsidRDefault="00187185">
      <w:r>
        <w:t xml:space="preserve">While smoking within the facility </w:t>
      </w:r>
      <w:r w:rsidR="004A3BC6">
        <w:t>is already</w:t>
      </w:r>
      <w:r>
        <w:t xml:space="preserve"> prohibited, smoking and tobacco use in cars, outside of the building and in designated areas </w:t>
      </w:r>
      <w:r w:rsidR="004A3BC6">
        <w:t>will also be prohibited with the tobacco-free policy. To use tobacco products, one will have to leave the premises completely.</w:t>
      </w:r>
    </w:p>
    <w:p w:rsidR="00A74B4A" w:rsidRDefault="00A74B4A" w:rsidP="00A74B4A">
      <w:pPr>
        <w:rPr>
          <w:b/>
        </w:rPr>
      </w:pPr>
      <w:r>
        <w:rPr>
          <w:b/>
        </w:rPr>
        <w:t xml:space="preserve">As an employee, am I required to </w:t>
      </w:r>
      <w:r w:rsidR="0097466E">
        <w:rPr>
          <w:b/>
        </w:rPr>
        <w:t>stop</w:t>
      </w:r>
      <w:r>
        <w:rPr>
          <w:b/>
        </w:rPr>
        <w:t xml:space="preserve"> smoking when the new policy is implemented?</w:t>
      </w:r>
    </w:p>
    <w:p w:rsidR="00A74B4A" w:rsidRDefault="00A74B4A" w:rsidP="00A74B4A">
      <w:r>
        <w:t xml:space="preserve">No. </w:t>
      </w:r>
      <w:r w:rsidR="0097466E">
        <w:t>We are not requiring that employees stop using tobacco, but t</w:t>
      </w:r>
      <w:r>
        <w:t>obacco use will not be permitted on the hospital campus.</w:t>
      </w:r>
      <w:r w:rsidR="00B83092">
        <w:t xml:space="preserve"> </w:t>
      </w:r>
      <w:r w:rsidR="00B83092" w:rsidRPr="00B83092">
        <w:t>We encourage and support employee</w:t>
      </w:r>
      <w:r w:rsidR="002B62AF">
        <w:t>s</w:t>
      </w:r>
      <w:r w:rsidR="00B83092" w:rsidRPr="00B83092">
        <w:t>’ tobacco cessation efforts and several measures are in place to assist staff members to stop using tobacco. We provide support for cessation of tobacco use in the form of individual counseling, prescriptions for pharmaceutical therapy (including nicotine replacement products) a</w:t>
      </w:r>
      <w:r w:rsidR="002B62AF">
        <w:t xml:space="preserve">s well as group </w:t>
      </w:r>
      <w:r w:rsidR="00B83092" w:rsidRPr="00B83092">
        <w:t>cessation programs or counseling sessions.</w:t>
      </w:r>
    </w:p>
    <w:p w:rsidR="00A74B4A" w:rsidRDefault="00A74B4A" w:rsidP="00A74B4A">
      <w:pPr>
        <w:rPr>
          <w:b/>
        </w:rPr>
      </w:pPr>
      <w:r>
        <w:rPr>
          <w:b/>
        </w:rPr>
        <w:t>How should we address the tobacco-free policy with tobacco-using patients?</w:t>
      </w:r>
    </w:p>
    <w:p w:rsidR="00A74B4A" w:rsidRPr="00187185" w:rsidRDefault="00A74B4A" w:rsidP="00A74B4A">
      <w:r>
        <w:t>Inform patients that the hospital is tobacco-free and tobacco use of any kind will not be permitted anywhere on the campus. Upon admittance</w:t>
      </w:r>
      <w:r w:rsidR="00B44C10">
        <w:t>,</w:t>
      </w:r>
      <w:r>
        <w:t xml:space="preserve"> cessation resources and tobacco-abatement products</w:t>
      </w:r>
      <w:r w:rsidR="00B44C10">
        <w:t xml:space="preserve"> will be offered to</w:t>
      </w:r>
      <w:r>
        <w:t xml:space="preserve"> patients and/or visitors.</w:t>
      </w:r>
    </w:p>
    <w:p w:rsidR="009E0C18" w:rsidRDefault="00B65588">
      <w:pPr>
        <w:rPr>
          <w:b/>
        </w:rPr>
      </w:pPr>
      <w:r>
        <w:rPr>
          <w:b/>
        </w:rPr>
        <w:t>What about individual rights?</w:t>
      </w:r>
    </w:p>
    <w:p w:rsidR="00B65588" w:rsidRPr="00B65588" w:rsidRDefault="00B65588">
      <w:r>
        <w:t xml:space="preserve">We respect </w:t>
      </w:r>
      <w:r w:rsidR="00047B8A">
        <w:t>the</w:t>
      </w:r>
      <w:r>
        <w:t xml:space="preserve"> right to choose to use tobacco products, but </w:t>
      </w:r>
      <w:r w:rsidR="00047B8A">
        <w:t>as</w:t>
      </w:r>
      <w:r>
        <w:t xml:space="preserve"> a healthcare provider, the hospital has the right to provide a healthy and safe environment for those </w:t>
      </w:r>
      <w:r w:rsidR="00047B8A">
        <w:t>in our care</w:t>
      </w:r>
      <w:r>
        <w:t xml:space="preserve">.  </w:t>
      </w:r>
    </w:p>
    <w:p w:rsidR="00A74B4A" w:rsidRDefault="00A74B4A">
      <w:pPr>
        <w:rPr>
          <w:b/>
          <w:sz w:val="24"/>
        </w:rPr>
      </w:pPr>
      <w:r>
        <w:rPr>
          <w:b/>
          <w:sz w:val="24"/>
        </w:rPr>
        <w:br w:type="page"/>
      </w:r>
    </w:p>
    <w:p w:rsidR="00DB58DA" w:rsidRPr="003432F4" w:rsidRDefault="00DB58DA">
      <w:pPr>
        <w:rPr>
          <w:b/>
          <w:sz w:val="24"/>
        </w:rPr>
      </w:pPr>
      <w:r w:rsidRPr="003432F4">
        <w:rPr>
          <w:b/>
          <w:sz w:val="24"/>
        </w:rPr>
        <w:lastRenderedPageBreak/>
        <w:t>External Messaging Q&amp;A</w:t>
      </w:r>
    </w:p>
    <w:p w:rsidR="0008241D" w:rsidRDefault="0008241D" w:rsidP="0008241D">
      <w:pPr>
        <w:rPr>
          <w:b/>
        </w:rPr>
      </w:pPr>
      <w:r>
        <w:rPr>
          <w:b/>
        </w:rPr>
        <w:t>Wh</w:t>
      </w:r>
      <w:r w:rsidR="00E426D3">
        <w:rPr>
          <w:b/>
        </w:rPr>
        <w:t>y is the hospital going tobacco-</w:t>
      </w:r>
      <w:r>
        <w:rPr>
          <w:b/>
        </w:rPr>
        <w:t>free?</w:t>
      </w:r>
    </w:p>
    <w:p w:rsidR="00987274" w:rsidRDefault="006C410D" w:rsidP="0008241D">
      <w:r>
        <w:t>As</w:t>
      </w:r>
      <w:r w:rsidR="00E426D3">
        <w:t xml:space="preserve"> a</w:t>
      </w:r>
      <w:r>
        <w:t xml:space="preserve"> healthcare provider</w:t>
      </w:r>
      <w:r w:rsidR="0008241D">
        <w:t xml:space="preserve">, </w:t>
      </w:r>
      <w:r w:rsidR="00E426D3">
        <w:t xml:space="preserve">we feel that </w:t>
      </w:r>
      <w:r>
        <w:t>becoming</w:t>
      </w:r>
      <w:r w:rsidR="0008241D">
        <w:t xml:space="preserve"> tobacco-free </w:t>
      </w:r>
      <w:r w:rsidR="00E426D3">
        <w:t>is an important part of</w:t>
      </w:r>
      <w:r w:rsidR="0008241D">
        <w:t xml:space="preserve"> effective</w:t>
      </w:r>
      <w:r w:rsidR="00E426D3">
        <w:t>ly caring</w:t>
      </w:r>
      <w:r>
        <w:t xml:space="preserve"> </w:t>
      </w:r>
      <w:r w:rsidR="00E426D3">
        <w:t xml:space="preserve">for our </w:t>
      </w:r>
      <w:r>
        <w:t>patients</w:t>
      </w:r>
      <w:r w:rsidR="00E426D3">
        <w:t>.</w:t>
      </w:r>
      <w:r>
        <w:t xml:space="preserve"> </w:t>
      </w:r>
      <w:r w:rsidR="00E426D3">
        <w:t>B</w:t>
      </w:r>
      <w:r>
        <w:t>y improving the quality and safety</w:t>
      </w:r>
      <w:r w:rsidR="00E426D3">
        <w:t xml:space="preserve"> of the healthcare setting, we are also improving the health and wellbeing of our employees, patients, and visitors</w:t>
      </w:r>
      <w:r w:rsidR="0008241D">
        <w:t xml:space="preserve">. </w:t>
      </w:r>
    </w:p>
    <w:p w:rsidR="0036084E" w:rsidRDefault="0036084E" w:rsidP="0008241D">
      <w:pPr>
        <w:rPr>
          <w:b/>
        </w:rPr>
      </w:pPr>
      <w:r>
        <w:rPr>
          <w:b/>
        </w:rPr>
        <w:t>Why can’t people smoke outside of the hospital?</w:t>
      </w:r>
    </w:p>
    <w:p w:rsidR="00A578CD" w:rsidRDefault="005C1007" w:rsidP="00E426D3">
      <w:pPr>
        <w:autoSpaceDE w:val="0"/>
        <w:autoSpaceDN w:val="0"/>
        <w:adjustRightInd w:val="0"/>
        <w:spacing w:after="0"/>
      </w:pPr>
      <w:r>
        <w:t xml:space="preserve">Tobacco use in and around hospitals poses major health and safety risks. </w:t>
      </w:r>
      <w:r w:rsidR="00E426D3">
        <w:rPr>
          <w:rFonts w:cs="Times New Roman"/>
          <w:sz w:val="23"/>
          <w:szCs w:val="23"/>
        </w:rPr>
        <w:t xml:space="preserve">There is no safe way of using tobacco. No safe threshold levels have been established. This means that substances in tobacco and tobacco smoke may cause harm even at low levels of exposure. </w:t>
      </w:r>
    </w:p>
    <w:p w:rsidR="00E426D3" w:rsidRDefault="00E426D3" w:rsidP="00E426D3">
      <w:pPr>
        <w:autoSpaceDE w:val="0"/>
        <w:autoSpaceDN w:val="0"/>
        <w:adjustRightInd w:val="0"/>
        <w:spacing w:after="0"/>
      </w:pPr>
    </w:p>
    <w:p w:rsidR="00A578CD" w:rsidRDefault="007A4654">
      <w:pPr>
        <w:rPr>
          <w:b/>
        </w:rPr>
      </w:pPr>
      <w:r>
        <w:rPr>
          <w:b/>
        </w:rPr>
        <w:t>How will</w:t>
      </w:r>
      <w:r w:rsidR="00883ACE">
        <w:rPr>
          <w:b/>
        </w:rPr>
        <w:t xml:space="preserve"> the</w:t>
      </w:r>
      <w:r>
        <w:rPr>
          <w:b/>
        </w:rPr>
        <w:t xml:space="preserve"> h</w:t>
      </w:r>
      <w:r w:rsidR="00883ACE">
        <w:rPr>
          <w:b/>
        </w:rPr>
        <w:t>ospital</w:t>
      </w:r>
      <w:r>
        <w:rPr>
          <w:b/>
        </w:rPr>
        <w:t xml:space="preserve"> address patients who use tobacco?</w:t>
      </w:r>
    </w:p>
    <w:p w:rsidR="007A4654" w:rsidRDefault="005C1007">
      <w:r>
        <w:t>Upon admittance, patients will be informed that the hospital is tobacco-free and tobacco use of any kind will not be permitted anywhere on the campus. Cessation resources and tobacco-abatement products will be offered to patients and/or visitors.</w:t>
      </w:r>
    </w:p>
    <w:p w:rsidR="00883ACE" w:rsidRDefault="00883ACE">
      <w:pPr>
        <w:rPr>
          <w:b/>
        </w:rPr>
      </w:pPr>
      <w:r>
        <w:rPr>
          <w:b/>
        </w:rPr>
        <w:t>How will the hospital address employees that use tobacco products?</w:t>
      </w:r>
    </w:p>
    <w:p w:rsidR="009F09A0" w:rsidRPr="009F09A0" w:rsidRDefault="005C1007">
      <w:r>
        <w:t xml:space="preserve">We are not requiring that employees stop using tobacco, but tobacco use will not be permitted on the hospital campus. </w:t>
      </w:r>
      <w:r w:rsidRPr="00B83092">
        <w:t>We encourage and support employee</w:t>
      </w:r>
      <w:r w:rsidR="004A7549">
        <w:t>s</w:t>
      </w:r>
      <w:r w:rsidRPr="00B83092">
        <w:t>’ tobacco cessation efforts and several measures are in place to assist staff members to stop using tobacco. We provide support for cessation of tobacco use in the form of individual counseling, prescriptions for pharmaceutical therapy (including nicotine replacement products) a</w:t>
      </w:r>
      <w:r w:rsidR="004A7549">
        <w:t xml:space="preserve">s well as group </w:t>
      </w:r>
      <w:r w:rsidRPr="00B83092">
        <w:t>cessation programs or counseling sessions.</w:t>
      </w:r>
    </w:p>
    <w:p w:rsidR="00DB58DA" w:rsidRDefault="00DB58DA"/>
    <w:p w:rsidR="00DD6901" w:rsidRDefault="00DD6901"/>
    <w:p w:rsidR="00DD6901" w:rsidRPr="00843887" w:rsidRDefault="00DD6901"/>
    <w:sectPr w:rsidR="00DD6901" w:rsidRPr="00843887" w:rsidSect="00E070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527856"/>
    <w:rsid w:val="00047B8A"/>
    <w:rsid w:val="0008241D"/>
    <w:rsid w:val="000A54EE"/>
    <w:rsid w:val="00187185"/>
    <w:rsid w:val="0019049A"/>
    <w:rsid w:val="00221250"/>
    <w:rsid w:val="002B62AF"/>
    <w:rsid w:val="003432F4"/>
    <w:rsid w:val="0036084E"/>
    <w:rsid w:val="00376B4B"/>
    <w:rsid w:val="003D0DEC"/>
    <w:rsid w:val="004A3BC6"/>
    <w:rsid w:val="004A7549"/>
    <w:rsid w:val="004C1118"/>
    <w:rsid w:val="00527856"/>
    <w:rsid w:val="0054090E"/>
    <w:rsid w:val="005C1007"/>
    <w:rsid w:val="006B2979"/>
    <w:rsid w:val="006C410D"/>
    <w:rsid w:val="006E4061"/>
    <w:rsid w:val="006F3E5C"/>
    <w:rsid w:val="007A4654"/>
    <w:rsid w:val="007E6660"/>
    <w:rsid w:val="00843887"/>
    <w:rsid w:val="0086085C"/>
    <w:rsid w:val="00883ACE"/>
    <w:rsid w:val="0088659B"/>
    <w:rsid w:val="008A4E06"/>
    <w:rsid w:val="009067C5"/>
    <w:rsid w:val="00924097"/>
    <w:rsid w:val="00946F9C"/>
    <w:rsid w:val="0095081E"/>
    <w:rsid w:val="0097466E"/>
    <w:rsid w:val="00987274"/>
    <w:rsid w:val="009C35F0"/>
    <w:rsid w:val="009E0C18"/>
    <w:rsid w:val="009F09A0"/>
    <w:rsid w:val="00A578CD"/>
    <w:rsid w:val="00A74B4A"/>
    <w:rsid w:val="00AD7ED2"/>
    <w:rsid w:val="00AF3934"/>
    <w:rsid w:val="00B41A52"/>
    <w:rsid w:val="00B44C10"/>
    <w:rsid w:val="00B56CC4"/>
    <w:rsid w:val="00B65588"/>
    <w:rsid w:val="00B83092"/>
    <w:rsid w:val="00B93592"/>
    <w:rsid w:val="00BC7FBF"/>
    <w:rsid w:val="00BE0C12"/>
    <w:rsid w:val="00C7108D"/>
    <w:rsid w:val="00DA2E6A"/>
    <w:rsid w:val="00DB58DA"/>
    <w:rsid w:val="00DD6901"/>
    <w:rsid w:val="00E070DB"/>
    <w:rsid w:val="00E426D3"/>
    <w:rsid w:val="00E77E56"/>
    <w:rsid w:val="00EA62C2"/>
    <w:rsid w:val="00F636A4"/>
    <w:rsid w:val="00F71A7E"/>
    <w:rsid w:val="00F76800"/>
    <w:rsid w:val="00FA4674"/>
    <w:rsid w:val="00FA5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4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4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8113296">
      <w:bodyDiv w:val="1"/>
      <w:marLeft w:val="0"/>
      <w:marRight w:val="0"/>
      <w:marTop w:val="0"/>
      <w:marBottom w:val="0"/>
      <w:divBdr>
        <w:top w:val="none" w:sz="0" w:space="0" w:color="auto"/>
        <w:left w:val="none" w:sz="0" w:space="0" w:color="auto"/>
        <w:bottom w:val="none" w:sz="0" w:space="0" w:color="auto"/>
        <w:right w:val="none" w:sz="0" w:space="0" w:color="auto"/>
      </w:divBdr>
    </w:div>
    <w:div w:id="181949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196E9-E3B5-4033-AC91-E61B0121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katem</dc:creator>
  <cp:keywords/>
  <dc:description/>
  <cp:lastModifiedBy>katem</cp:lastModifiedBy>
  <cp:revision>2</cp:revision>
  <dcterms:created xsi:type="dcterms:W3CDTF">2010-12-21T20:58:00Z</dcterms:created>
  <dcterms:modified xsi:type="dcterms:W3CDTF">2010-12-21T20:58:00Z</dcterms:modified>
</cp:coreProperties>
</file>