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7" w:rsidRPr="004E27B9" w:rsidRDefault="00350127" w:rsidP="004E27B9">
      <w:pPr>
        <w:rPr>
          <w:rFonts w:ascii="Arial" w:hAnsi="Arial" w:cs="Arial"/>
          <w:b/>
          <w:caps/>
          <w:szCs w:val="24"/>
        </w:rPr>
      </w:pPr>
      <w:bookmarkStart w:id="0" w:name="_GoBack"/>
      <w:bookmarkEnd w:id="0"/>
      <w:r w:rsidRPr="004E27B9">
        <w:rPr>
          <w:rFonts w:ascii="Arial" w:hAnsi="Arial" w:cs="Arial"/>
          <w:b/>
          <w:caps/>
          <w:szCs w:val="24"/>
        </w:rPr>
        <w:t>Policy Statement:</w:t>
      </w:r>
    </w:p>
    <w:p w:rsidR="004E27B9" w:rsidRDefault="004E27B9" w:rsidP="004E27B9">
      <w:pPr>
        <w:rPr>
          <w:rFonts w:ascii="Arial" w:hAnsi="Arial" w:cs="Arial"/>
          <w:szCs w:val="24"/>
        </w:rPr>
      </w:pPr>
    </w:p>
    <w:p w:rsidR="004E27B9" w:rsidRPr="00350127" w:rsidRDefault="002942D4" w:rsidP="004E27B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4E27B9" w:rsidRPr="00350127">
        <w:rPr>
          <w:rFonts w:ascii="Arial" w:hAnsi="Arial" w:cs="Arial"/>
          <w:szCs w:val="24"/>
        </w:rPr>
        <w:t xml:space="preserve">mployees </w:t>
      </w:r>
      <w:r>
        <w:rPr>
          <w:rFonts w:ascii="Arial" w:hAnsi="Arial" w:cs="Arial"/>
          <w:szCs w:val="24"/>
        </w:rPr>
        <w:t>must</w:t>
      </w:r>
      <w:r w:rsidR="004E27B9">
        <w:rPr>
          <w:rFonts w:ascii="Arial" w:hAnsi="Arial" w:cs="Arial"/>
          <w:szCs w:val="24"/>
        </w:rPr>
        <w:t xml:space="preserve"> maintain a</w:t>
      </w:r>
      <w:r w:rsidR="004E27B9" w:rsidRPr="00350127">
        <w:rPr>
          <w:rFonts w:ascii="Arial" w:hAnsi="Arial" w:cs="Arial"/>
          <w:szCs w:val="24"/>
        </w:rPr>
        <w:t xml:space="preserve"> professional</w:t>
      </w:r>
      <w:r w:rsidR="004E27B9">
        <w:rPr>
          <w:rFonts w:ascii="Arial" w:hAnsi="Arial" w:cs="Arial"/>
          <w:szCs w:val="24"/>
        </w:rPr>
        <w:t xml:space="preserve"> appearance </w:t>
      </w:r>
      <w:r>
        <w:rPr>
          <w:rFonts w:ascii="Arial" w:hAnsi="Arial" w:cs="Arial"/>
          <w:szCs w:val="24"/>
        </w:rPr>
        <w:t xml:space="preserve">during work time </w:t>
      </w:r>
      <w:r w:rsidR="004E27B9" w:rsidRPr="00350127">
        <w:rPr>
          <w:rFonts w:ascii="Arial" w:hAnsi="Arial" w:cs="Arial"/>
          <w:szCs w:val="24"/>
        </w:rPr>
        <w:t xml:space="preserve">and take into account such issues as safety, noise, infection control, and respiratory reactions when grooming and dressing. </w:t>
      </w:r>
    </w:p>
    <w:p w:rsidR="004E27B9" w:rsidRDefault="004E27B9" w:rsidP="004E27B9">
      <w:pPr>
        <w:rPr>
          <w:rFonts w:ascii="Arial" w:hAnsi="Arial" w:cs="Arial"/>
          <w:b/>
          <w:szCs w:val="24"/>
        </w:rPr>
      </w:pPr>
    </w:p>
    <w:p w:rsidR="00350127" w:rsidRDefault="00350127" w:rsidP="004E27B9">
      <w:pPr>
        <w:rPr>
          <w:rFonts w:ascii="Arial" w:hAnsi="Arial" w:cs="Arial"/>
          <w:b/>
          <w:caps/>
          <w:szCs w:val="24"/>
        </w:rPr>
      </w:pPr>
      <w:r w:rsidRPr="004E27B9">
        <w:rPr>
          <w:rFonts w:ascii="Arial" w:hAnsi="Arial" w:cs="Arial"/>
          <w:b/>
          <w:caps/>
          <w:szCs w:val="24"/>
        </w:rPr>
        <w:t>Process:</w:t>
      </w:r>
    </w:p>
    <w:p w:rsidR="004E27B9" w:rsidRPr="004E27B9" w:rsidRDefault="004E27B9" w:rsidP="004E27B9">
      <w:pPr>
        <w:rPr>
          <w:rFonts w:ascii="Arial" w:hAnsi="Arial" w:cs="Arial"/>
          <w:b/>
          <w:caps/>
          <w:szCs w:val="24"/>
        </w:rPr>
      </w:pPr>
    </w:p>
    <w:p w:rsidR="004355A1" w:rsidRPr="004E27B9" w:rsidRDefault="004355A1" w:rsidP="004E27B9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 w:rsidRPr="004E27B9">
        <w:rPr>
          <w:rFonts w:ascii="Arial" w:hAnsi="Arial" w:cs="Arial"/>
          <w:b/>
          <w:szCs w:val="24"/>
        </w:rPr>
        <w:t>1.</w:t>
      </w:r>
      <w:r w:rsidRPr="004E27B9">
        <w:rPr>
          <w:rFonts w:ascii="Arial" w:hAnsi="Arial" w:cs="Arial"/>
          <w:b/>
          <w:szCs w:val="24"/>
        </w:rPr>
        <w:tab/>
        <w:t>Clothing</w:t>
      </w:r>
    </w:p>
    <w:p w:rsidR="004355A1" w:rsidRPr="00350127" w:rsidRDefault="004E27B9" w:rsidP="004E27B9">
      <w:pPr>
        <w:spacing w:after="12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4355A1" w:rsidRPr="00350127">
        <w:rPr>
          <w:rFonts w:ascii="Arial" w:hAnsi="Arial" w:cs="Arial"/>
          <w:szCs w:val="24"/>
        </w:rPr>
        <w:t xml:space="preserve">ertain clothing is not considered professional and therefore should not be worn while on duty. </w:t>
      </w:r>
      <w:r>
        <w:rPr>
          <w:rFonts w:ascii="Arial" w:hAnsi="Arial" w:cs="Arial"/>
          <w:szCs w:val="24"/>
        </w:rPr>
        <w:t>The following is a partial list of such clothing:</w:t>
      </w:r>
    </w:p>
    <w:p w:rsidR="004E27B9" w:rsidRDefault="004E27B9" w:rsidP="004E27B9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Undergarments</w:t>
      </w:r>
    </w:p>
    <w:p w:rsidR="004E27B9" w:rsidRPr="004E27B9" w:rsidRDefault="004E27B9" w:rsidP="004E27B9">
      <w:pPr>
        <w:tabs>
          <w:tab w:val="left" w:pos="720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Undergarments should not be visible under or outside of any clothing.</w:t>
      </w:r>
    </w:p>
    <w:p w:rsidR="004E27B9" w:rsidRDefault="004E27B9" w:rsidP="004E27B9">
      <w:pPr>
        <w:tabs>
          <w:tab w:val="left" w:pos="720"/>
        </w:tabs>
        <w:ind w:left="720" w:hanging="360"/>
        <w:rPr>
          <w:rFonts w:ascii="Arial" w:hAnsi="Arial" w:cs="Arial"/>
          <w:b/>
          <w:szCs w:val="24"/>
        </w:rPr>
      </w:pPr>
    </w:p>
    <w:p w:rsidR="004355A1" w:rsidRPr="00350127" w:rsidRDefault="004355A1" w:rsidP="004F550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Cs w:val="24"/>
        </w:rPr>
      </w:pPr>
      <w:r w:rsidRPr="00350127">
        <w:rPr>
          <w:rFonts w:ascii="Arial" w:hAnsi="Arial" w:cs="Arial"/>
          <w:b/>
          <w:szCs w:val="24"/>
        </w:rPr>
        <w:t>Pants</w:t>
      </w:r>
    </w:p>
    <w:p w:rsidR="004E27B9" w:rsidRDefault="004355A1" w:rsidP="004E27B9">
      <w:pPr>
        <w:ind w:left="72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>Stretch pants, jeans, spandex, tight leggings, and sweatpants are not acceptable.</w:t>
      </w:r>
    </w:p>
    <w:p w:rsidR="004355A1" w:rsidRPr="00350127" w:rsidRDefault="004355A1" w:rsidP="004E27B9">
      <w:pPr>
        <w:ind w:left="72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 xml:space="preserve"> </w:t>
      </w:r>
    </w:p>
    <w:p w:rsidR="004355A1" w:rsidRPr="00350127" w:rsidRDefault="004355A1" w:rsidP="004F550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Cs w:val="24"/>
        </w:rPr>
      </w:pPr>
      <w:r w:rsidRPr="00350127">
        <w:rPr>
          <w:rFonts w:ascii="Arial" w:hAnsi="Arial" w:cs="Arial"/>
          <w:b/>
          <w:szCs w:val="24"/>
        </w:rPr>
        <w:t>Shirts</w:t>
      </w:r>
    </w:p>
    <w:p w:rsidR="004E27B9" w:rsidRDefault="004355A1" w:rsidP="004E27B9">
      <w:pPr>
        <w:ind w:left="72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>T-shirts, halter tops</w:t>
      </w:r>
      <w:r w:rsidR="004E27B9">
        <w:rPr>
          <w:rFonts w:ascii="Arial" w:hAnsi="Arial" w:cs="Arial"/>
          <w:szCs w:val="24"/>
        </w:rPr>
        <w:t>,</w:t>
      </w:r>
      <w:r w:rsidRPr="00350127">
        <w:rPr>
          <w:rFonts w:ascii="Arial" w:hAnsi="Arial" w:cs="Arial"/>
          <w:szCs w:val="24"/>
        </w:rPr>
        <w:t xml:space="preserve"> and tank tops are not permissible. Sweatshirts which are part of a uniform or do not have large logos or sayings are permissible.</w:t>
      </w:r>
    </w:p>
    <w:p w:rsidR="004355A1" w:rsidRPr="00350127" w:rsidRDefault="004355A1" w:rsidP="004E27B9">
      <w:pPr>
        <w:ind w:left="72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 xml:space="preserve"> </w:t>
      </w:r>
    </w:p>
    <w:p w:rsidR="004355A1" w:rsidRPr="00350127" w:rsidRDefault="004355A1" w:rsidP="004E27B9">
      <w:pPr>
        <w:tabs>
          <w:tab w:val="left" w:pos="720"/>
        </w:tabs>
        <w:ind w:left="720" w:hanging="360"/>
        <w:rPr>
          <w:rFonts w:ascii="Arial" w:hAnsi="Arial" w:cs="Arial"/>
          <w:b/>
          <w:szCs w:val="24"/>
        </w:rPr>
      </w:pPr>
      <w:r w:rsidRPr="00350127">
        <w:rPr>
          <w:rFonts w:ascii="Arial" w:hAnsi="Arial" w:cs="Arial"/>
          <w:b/>
          <w:szCs w:val="24"/>
        </w:rPr>
        <w:t>C.</w:t>
      </w:r>
      <w:r w:rsidRPr="00350127">
        <w:rPr>
          <w:rFonts w:ascii="Arial" w:hAnsi="Arial" w:cs="Arial"/>
          <w:b/>
          <w:szCs w:val="24"/>
        </w:rPr>
        <w:tab/>
        <w:t>Shorts or Skirts</w:t>
      </w:r>
    </w:p>
    <w:p w:rsidR="004355A1" w:rsidRDefault="004355A1" w:rsidP="004E27B9">
      <w:pPr>
        <w:ind w:left="72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>Any shorts or skirts which do not cover appropriately are not permissible.</w:t>
      </w:r>
    </w:p>
    <w:p w:rsidR="004E27B9" w:rsidRPr="00350127" w:rsidRDefault="004E27B9" w:rsidP="004E27B9">
      <w:pPr>
        <w:ind w:left="720"/>
        <w:rPr>
          <w:rFonts w:ascii="Arial" w:hAnsi="Arial" w:cs="Arial"/>
          <w:szCs w:val="24"/>
        </w:rPr>
      </w:pPr>
    </w:p>
    <w:p w:rsidR="004355A1" w:rsidRPr="00350127" w:rsidRDefault="004355A1" w:rsidP="004E27B9">
      <w:pPr>
        <w:tabs>
          <w:tab w:val="left" w:pos="720"/>
        </w:tabs>
        <w:ind w:left="720" w:hanging="360"/>
        <w:rPr>
          <w:rFonts w:ascii="Arial" w:hAnsi="Arial" w:cs="Arial"/>
          <w:b/>
          <w:szCs w:val="24"/>
        </w:rPr>
      </w:pPr>
      <w:r w:rsidRPr="00350127">
        <w:rPr>
          <w:rFonts w:ascii="Arial" w:hAnsi="Arial" w:cs="Arial"/>
          <w:b/>
          <w:szCs w:val="24"/>
        </w:rPr>
        <w:t>D.</w:t>
      </w:r>
      <w:r w:rsidRPr="00350127">
        <w:rPr>
          <w:rFonts w:ascii="Arial" w:hAnsi="Arial" w:cs="Arial"/>
          <w:b/>
          <w:szCs w:val="24"/>
        </w:rPr>
        <w:tab/>
        <w:t>Dresses/Blouses</w:t>
      </w:r>
    </w:p>
    <w:p w:rsidR="004355A1" w:rsidRDefault="004355A1" w:rsidP="004E27B9">
      <w:pPr>
        <w:ind w:left="72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>Any dresses/blouses that are backless or do not cover appropriately are not acceptable.</w:t>
      </w:r>
    </w:p>
    <w:p w:rsidR="004E27B9" w:rsidRPr="00350127" w:rsidRDefault="004E27B9" w:rsidP="004E27B9">
      <w:pPr>
        <w:ind w:left="720"/>
        <w:rPr>
          <w:rFonts w:ascii="Arial" w:hAnsi="Arial" w:cs="Arial"/>
          <w:szCs w:val="24"/>
        </w:rPr>
      </w:pPr>
    </w:p>
    <w:p w:rsidR="004355A1" w:rsidRPr="004E27B9" w:rsidRDefault="004355A1" w:rsidP="004E27B9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 w:rsidRPr="004E27B9">
        <w:rPr>
          <w:rFonts w:ascii="Arial" w:hAnsi="Arial" w:cs="Arial"/>
          <w:b/>
          <w:szCs w:val="24"/>
        </w:rPr>
        <w:t>2.</w:t>
      </w:r>
      <w:r w:rsidRPr="004E27B9">
        <w:rPr>
          <w:rFonts w:ascii="Arial" w:hAnsi="Arial" w:cs="Arial"/>
          <w:b/>
          <w:szCs w:val="24"/>
        </w:rPr>
        <w:tab/>
        <w:t>Shoes</w:t>
      </w:r>
    </w:p>
    <w:p w:rsidR="00791ED2" w:rsidRDefault="004E27B9" w:rsidP="00857375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Shoes</w:t>
      </w:r>
      <w:r w:rsidR="004355A1" w:rsidRPr="00350127">
        <w:rPr>
          <w:rFonts w:ascii="Arial" w:hAnsi="Arial" w:cs="Arial"/>
          <w:szCs w:val="24"/>
        </w:rPr>
        <w:t xml:space="preserve"> should </w:t>
      </w:r>
      <w:r>
        <w:rPr>
          <w:rFonts w:ascii="Arial" w:hAnsi="Arial" w:cs="Arial"/>
          <w:szCs w:val="24"/>
        </w:rPr>
        <w:t>be chosen with noise reduction and safety in mind</w:t>
      </w:r>
      <w:r w:rsidR="00857375">
        <w:rPr>
          <w:rFonts w:ascii="Arial" w:hAnsi="Arial" w:cs="Arial"/>
          <w:szCs w:val="24"/>
        </w:rPr>
        <w:t>. S</w:t>
      </w:r>
      <w:r>
        <w:rPr>
          <w:rFonts w:ascii="Arial" w:hAnsi="Arial" w:cs="Arial"/>
          <w:szCs w:val="24"/>
        </w:rPr>
        <w:t xml:space="preserve">taff </w:t>
      </w:r>
      <w:r w:rsidR="00857375">
        <w:rPr>
          <w:rFonts w:ascii="Arial" w:hAnsi="Arial" w:cs="Arial"/>
          <w:szCs w:val="24"/>
        </w:rPr>
        <w:t xml:space="preserve">who </w:t>
      </w:r>
      <w:r>
        <w:rPr>
          <w:rFonts w:ascii="Arial" w:hAnsi="Arial" w:cs="Arial"/>
          <w:szCs w:val="24"/>
        </w:rPr>
        <w:t>may need to run to an emergency</w:t>
      </w:r>
      <w:r w:rsidR="00857375">
        <w:rPr>
          <w:rFonts w:ascii="Arial" w:hAnsi="Arial" w:cs="Arial"/>
          <w:szCs w:val="24"/>
        </w:rPr>
        <w:t xml:space="preserve"> should wear appropriate shoes</w:t>
      </w:r>
      <w:r w:rsidR="004355A1" w:rsidRPr="00350127">
        <w:rPr>
          <w:rFonts w:ascii="Arial" w:hAnsi="Arial" w:cs="Arial"/>
          <w:szCs w:val="24"/>
        </w:rPr>
        <w:t xml:space="preserve">. </w:t>
      </w:r>
    </w:p>
    <w:p w:rsidR="004355A1" w:rsidRDefault="004E27B9" w:rsidP="00857375">
      <w:pPr>
        <w:ind w:left="36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 xml:space="preserve">Department Managers </w:t>
      </w:r>
      <w:r w:rsidR="00857375">
        <w:rPr>
          <w:rFonts w:ascii="Arial" w:hAnsi="Arial" w:cs="Arial"/>
          <w:szCs w:val="24"/>
        </w:rPr>
        <w:t>will set the policy a</w:t>
      </w:r>
      <w:r>
        <w:rPr>
          <w:rFonts w:ascii="Arial" w:hAnsi="Arial" w:cs="Arial"/>
          <w:szCs w:val="24"/>
        </w:rPr>
        <w:t>s certain departments require staff to wear specific shoes.</w:t>
      </w:r>
      <w:r w:rsidR="004355A1" w:rsidRPr="00350127">
        <w:rPr>
          <w:rFonts w:ascii="Arial" w:hAnsi="Arial" w:cs="Arial"/>
          <w:szCs w:val="24"/>
        </w:rPr>
        <w:t xml:space="preserve"> </w:t>
      </w:r>
    </w:p>
    <w:p w:rsidR="00791ED2" w:rsidRPr="00350127" w:rsidRDefault="00791ED2" w:rsidP="00857375">
      <w:pPr>
        <w:ind w:left="360"/>
        <w:rPr>
          <w:rFonts w:ascii="Arial" w:hAnsi="Arial" w:cs="Arial"/>
          <w:szCs w:val="24"/>
        </w:rPr>
      </w:pPr>
    </w:p>
    <w:p w:rsidR="004355A1" w:rsidRPr="00857375" w:rsidRDefault="004355A1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 w:rsidRPr="00857375">
        <w:rPr>
          <w:rFonts w:ascii="Arial" w:hAnsi="Arial" w:cs="Arial"/>
          <w:b/>
          <w:szCs w:val="24"/>
        </w:rPr>
        <w:t>3.</w:t>
      </w:r>
      <w:r w:rsidRPr="00857375">
        <w:rPr>
          <w:rFonts w:ascii="Arial" w:hAnsi="Arial" w:cs="Arial"/>
          <w:b/>
          <w:szCs w:val="24"/>
        </w:rPr>
        <w:tab/>
        <w:t>Hair</w:t>
      </w:r>
    </w:p>
    <w:p w:rsidR="004355A1" w:rsidRDefault="004355A1" w:rsidP="00857375">
      <w:pPr>
        <w:ind w:left="36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 xml:space="preserve">Hair </w:t>
      </w:r>
      <w:r w:rsidR="00857375">
        <w:rPr>
          <w:rFonts w:ascii="Arial" w:hAnsi="Arial" w:cs="Arial"/>
          <w:szCs w:val="24"/>
        </w:rPr>
        <w:t>must</w:t>
      </w:r>
      <w:r w:rsidRPr="00350127">
        <w:rPr>
          <w:rFonts w:ascii="Arial" w:hAnsi="Arial" w:cs="Arial"/>
          <w:szCs w:val="24"/>
        </w:rPr>
        <w:t xml:space="preserve"> be clean and groomed. </w:t>
      </w:r>
      <w:r w:rsidR="00857375">
        <w:rPr>
          <w:rFonts w:ascii="Arial" w:hAnsi="Arial" w:cs="Arial"/>
          <w:szCs w:val="24"/>
        </w:rPr>
        <w:t>S</w:t>
      </w:r>
      <w:r w:rsidRPr="00350127">
        <w:rPr>
          <w:rFonts w:ascii="Arial" w:hAnsi="Arial" w:cs="Arial"/>
          <w:szCs w:val="24"/>
        </w:rPr>
        <w:t xml:space="preserve">taff </w:t>
      </w:r>
      <w:r w:rsidR="00857375">
        <w:rPr>
          <w:rFonts w:ascii="Arial" w:hAnsi="Arial" w:cs="Arial"/>
          <w:szCs w:val="24"/>
        </w:rPr>
        <w:t>involved in</w:t>
      </w:r>
      <w:r w:rsidRPr="00350127">
        <w:rPr>
          <w:rFonts w:ascii="Arial" w:hAnsi="Arial" w:cs="Arial"/>
          <w:szCs w:val="24"/>
        </w:rPr>
        <w:t xml:space="preserve"> patient contact cannot </w:t>
      </w:r>
      <w:r w:rsidR="00857375">
        <w:rPr>
          <w:rFonts w:ascii="Arial" w:hAnsi="Arial" w:cs="Arial"/>
          <w:szCs w:val="24"/>
        </w:rPr>
        <w:t xml:space="preserve">have hair </w:t>
      </w:r>
      <w:r w:rsidRPr="00350127">
        <w:rPr>
          <w:rFonts w:ascii="Arial" w:hAnsi="Arial" w:cs="Arial"/>
          <w:szCs w:val="24"/>
        </w:rPr>
        <w:t xml:space="preserve">hang so that it could be grabbed by a patient or get in the way of treatment. </w:t>
      </w:r>
      <w:r w:rsidR="00857375">
        <w:rPr>
          <w:rFonts w:ascii="Arial" w:hAnsi="Arial" w:cs="Arial"/>
          <w:szCs w:val="24"/>
        </w:rPr>
        <w:t xml:space="preserve">Hair </w:t>
      </w:r>
      <w:r w:rsidR="00857375">
        <w:rPr>
          <w:rFonts w:ascii="Arial" w:hAnsi="Arial" w:cs="Arial"/>
          <w:szCs w:val="24"/>
        </w:rPr>
        <w:lastRenderedPageBreak/>
        <w:t>must be covered in</w:t>
      </w:r>
      <w:r w:rsidRPr="00350127">
        <w:rPr>
          <w:rFonts w:ascii="Arial" w:hAnsi="Arial" w:cs="Arial"/>
          <w:szCs w:val="24"/>
        </w:rPr>
        <w:t xml:space="preserve"> departments such as the Operating Room, Labor and Delivery, Central Materials Services, and Food and Nutrition.</w:t>
      </w:r>
    </w:p>
    <w:p w:rsidR="00857375" w:rsidRPr="00350127" w:rsidRDefault="00857375" w:rsidP="00857375">
      <w:pPr>
        <w:ind w:left="360"/>
        <w:rPr>
          <w:rFonts w:ascii="Arial" w:hAnsi="Arial" w:cs="Arial"/>
          <w:szCs w:val="24"/>
        </w:rPr>
      </w:pPr>
    </w:p>
    <w:p w:rsidR="004355A1" w:rsidRPr="00857375" w:rsidRDefault="004355A1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 w:rsidRPr="00857375">
        <w:rPr>
          <w:rFonts w:ascii="Arial" w:hAnsi="Arial" w:cs="Arial"/>
          <w:b/>
          <w:szCs w:val="24"/>
        </w:rPr>
        <w:t>4.</w:t>
      </w:r>
      <w:r w:rsidRPr="00857375">
        <w:rPr>
          <w:rFonts w:ascii="Arial" w:hAnsi="Arial" w:cs="Arial"/>
          <w:b/>
          <w:szCs w:val="24"/>
        </w:rPr>
        <w:tab/>
        <w:t>Jewelry</w:t>
      </w:r>
    </w:p>
    <w:p w:rsidR="00A638EC" w:rsidRDefault="00857375" w:rsidP="00857375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Any jewelry </w:t>
      </w:r>
      <w:r w:rsidR="004355A1" w:rsidRPr="00350127">
        <w:rPr>
          <w:rFonts w:ascii="Arial" w:hAnsi="Arial" w:cs="Arial"/>
          <w:szCs w:val="24"/>
        </w:rPr>
        <w:t xml:space="preserve">that could be grabbed by a patient, make noise, or pose infection control issues by making it hard to put on gloves, etc., </w:t>
      </w:r>
      <w:r>
        <w:rPr>
          <w:rFonts w:ascii="Arial" w:hAnsi="Arial" w:cs="Arial"/>
          <w:szCs w:val="24"/>
        </w:rPr>
        <w:t>is</w:t>
      </w:r>
      <w:r w:rsidR="004355A1" w:rsidRPr="00350127">
        <w:rPr>
          <w:rFonts w:ascii="Arial" w:hAnsi="Arial" w:cs="Arial"/>
          <w:szCs w:val="24"/>
        </w:rPr>
        <w:t xml:space="preserve"> not acceptable.</w:t>
      </w:r>
      <w:r>
        <w:rPr>
          <w:rFonts w:ascii="Arial" w:hAnsi="Arial" w:cs="Arial"/>
          <w:szCs w:val="24"/>
        </w:rPr>
        <w:t xml:space="preserve"> N</w:t>
      </w:r>
      <w:r w:rsidR="004355A1" w:rsidRPr="00350127">
        <w:rPr>
          <w:rFonts w:ascii="Arial" w:hAnsi="Arial" w:cs="Arial"/>
          <w:szCs w:val="24"/>
        </w:rPr>
        <w:t>ecklaces, rings, facial jewelry, hoop earrings, etc., which could pose such hazards should not be worn by employees with patient contact.</w:t>
      </w:r>
    </w:p>
    <w:p w:rsidR="00857375" w:rsidRPr="00350127" w:rsidRDefault="00857375" w:rsidP="00857375">
      <w:pPr>
        <w:ind w:left="360"/>
        <w:rPr>
          <w:rFonts w:ascii="Arial" w:hAnsi="Arial" w:cs="Arial"/>
          <w:szCs w:val="24"/>
        </w:rPr>
      </w:pPr>
    </w:p>
    <w:p w:rsidR="00A638EC" w:rsidRPr="00857375" w:rsidRDefault="00A638EC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 w:rsidRPr="00857375">
        <w:rPr>
          <w:rFonts w:ascii="Arial" w:hAnsi="Arial" w:cs="Arial"/>
          <w:b/>
          <w:szCs w:val="24"/>
        </w:rPr>
        <w:t>5.</w:t>
      </w:r>
      <w:r w:rsidR="007855A4" w:rsidRPr="00857375">
        <w:rPr>
          <w:rFonts w:ascii="Arial" w:hAnsi="Arial" w:cs="Arial"/>
          <w:b/>
          <w:szCs w:val="24"/>
        </w:rPr>
        <w:tab/>
      </w:r>
      <w:r w:rsidRPr="00857375">
        <w:rPr>
          <w:rFonts w:ascii="Arial" w:hAnsi="Arial" w:cs="Arial"/>
          <w:b/>
          <w:szCs w:val="24"/>
        </w:rPr>
        <w:t>Body Odor</w:t>
      </w:r>
    </w:p>
    <w:p w:rsidR="004355A1" w:rsidRDefault="00A638EC" w:rsidP="00857375">
      <w:pPr>
        <w:ind w:left="360"/>
        <w:rPr>
          <w:rFonts w:ascii="Arial" w:hAnsi="Arial" w:cs="Arial"/>
          <w:b/>
        </w:rPr>
      </w:pPr>
      <w:r w:rsidRPr="00350127">
        <w:rPr>
          <w:rFonts w:ascii="Arial" w:hAnsi="Arial" w:cs="Arial"/>
          <w:szCs w:val="24"/>
        </w:rPr>
        <w:t xml:space="preserve">Employees </w:t>
      </w:r>
      <w:r w:rsidR="00857375">
        <w:rPr>
          <w:rFonts w:ascii="Arial" w:hAnsi="Arial" w:cs="Arial"/>
          <w:szCs w:val="24"/>
        </w:rPr>
        <w:t>must not</w:t>
      </w:r>
      <w:r w:rsidRPr="00350127">
        <w:rPr>
          <w:rFonts w:ascii="Arial" w:hAnsi="Arial" w:cs="Arial"/>
          <w:szCs w:val="24"/>
        </w:rPr>
        <w:t xml:space="preserve"> have a body odor. Strong fragrances </w:t>
      </w:r>
      <w:r w:rsidR="00857375">
        <w:rPr>
          <w:rFonts w:ascii="Arial" w:hAnsi="Arial" w:cs="Arial"/>
          <w:szCs w:val="24"/>
        </w:rPr>
        <w:t xml:space="preserve">which </w:t>
      </w:r>
      <w:r w:rsidRPr="00350127">
        <w:rPr>
          <w:rFonts w:ascii="Arial" w:hAnsi="Arial" w:cs="Arial"/>
          <w:szCs w:val="24"/>
        </w:rPr>
        <w:t>could cause</w:t>
      </w:r>
      <w:r w:rsidR="00350127">
        <w:rPr>
          <w:rFonts w:ascii="Arial" w:hAnsi="Arial" w:cs="Arial"/>
          <w:szCs w:val="24"/>
        </w:rPr>
        <w:t xml:space="preserve"> </w:t>
      </w:r>
      <w:r w:rsidRPr="00350127">
        <w:rPr>
          <w:rFonts w:ascii="Arial" w:hAnsi="Arial" w:cs="Arial"/>
          <w:szCs w:val="24"/>
        </w:rPr>
        <w:t>respiratory issues for patients and employees should not be worn.</w:t>
      </w:r>
      <w:r w:rsidR="006A3A91" w:rsidRPr="00350127" w:rsidDel="006A3A91">
        <w:rPr>
          <w:rFonts w:ascii="Arial" w:hAnsi="Arial" w:cs="Arial"/>
          <w:b/>
        </w:rPr>
        <w:t xml:space="preserve"> </w:t>
      </w:r>
    </w:p>
    <w:p w:rsidR="00562E6D" w:rsidRDefault="00562E6D" w:rsidP="00857375">
      <w:pPr>
        <w:ind w:left="360"/>
        <w:rPr>
          <w:rFonts w:ascii="Arial" w:hAnsi="Arial" w:cs="Arial"/>
          <w:b/>
        </w:rPr>
      </w:pPr>
    </w:p>
    <w:p w:rsidR="00562E6D" w:rsidRDefault="00562E6D" w:rsidP="00562E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 Tobacco Smoke</w:t>
      </w:r>
    </w:p>
    <w:p w:rsidR="00562E6D" w:rsidRPr="006A701E" w:rsidRDefault="00562E6D" w:rsidP="00562E6D">
      <w:pPr>
        <w:ind w:left="360"/>
        <w:rPr>
          <w:rFonts w:ascii="Arial" w:hAnsi="Arial" w:cs="Arial"/>
        </w:rPr>
      </w:pPr>
      <w:r w:rsidRPr="006A701E">
        <w:rPr>
          <w:rFonts w:ascii="Arial" w:hAnsi="Arial" w:cs="Arial"/>
        </w:rPr>
        <w:t xml:space="preserve">Employees </w:t>
      </w:r>
      <w:r>
        <w:rPr>
          <w:rFonts w:ascii="Arial" w:hAnsi="Arial" w:cs="Arial"/>
        </w:rPr>
        <w:t xml:space="preserve">must not smell of tobacco smoke while at work. </w:t>
      </w:r>
    </w:p>
    <w:p w:rsidR="00562E6D" w:rsidRDefault="00562E6D" w:rsidP="00562E6D">
      <w:pPr>
        <w:rPr>
          <w:rFonts w:ascii="Arial" w:hAnsi="Arial" w:cs="Arial"/>
          <w:b/>
        </w:rPr>
      </w:pPr>
    </w:p>
    <w:p w:rsidR="004355A1" w:rsidRPr="00857375" w:rsidRDefault="00562E6D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4355A1" w:rsidRPr="00857375">
        <w:rPr>
          <w:rFonts w:ascii="Arial" w:hAnsi="Arial" w:cs="Arial"/>
          <w:b/>
          <w:szCs w:val="24"/>
        </w:rPr>
        <w:t>.</w:t>
      </w:r>
      <w:r w:rsidR="004355A1" w:rsidRPr="00857375">
        <w:rPr>
          <w:rFonts w:ascii="Arial" w:hAnsi="Arial" w:cs="Arial"/>
          <w:b/>
          <w:szCs w:val="24"/>
        </w:rPr>
        <w:tab/>
        <w:t>Nails</w:t>
      </w:r>
    </w:p>
    <w:p w:rsidR="004355A1" w:rsidRDefault="004355A1" w:rsidP="00857375">
      <w:pPr>
        <w:ind w:left="360"/>
        <w:rPr>
          <w:rFonts w:ascii="Arial" w:hAnsi="Arial" w:cs="Arial"/>
          <w:szCs w:val="24"/>
        </w:rPr>
      </w:pPr>
      <w:proofErr w:type="gramStart"/>
      <w:r w:rsidRPr="00350127">
        <w:rPr>
          <w:rFonts w:ascii="Arial" w:hAnsi="Arial" w:cs="Arial"/>
          <w:szCs w:val="24"/>
        </w:rPr>
        <w:t>Employees</w:t>
      </w:r>
      <w:proofErr w:type="gramEnd"/>
      <w:r w:rsidRPr="00350127">
        <w:rPr>
          <w:rFonts w:ascii="Arial" w:hAnsi="Arial" w:cs="Arial"/>
          <w:szCs w:val="24"/>
        </w:rPr>
        <w:t xml:space="preserve"> who provide direct patient care, clean and process patient equipment, prepare sterile product</w:t>
      </w:r>
      <w:r w:rsidR="00857375">
        <w:rPr>
          <w:rFonts w:ascii="Arial" w:hAnsi="Arial" w:cs="Arial"/>
          <w:szCs w:val="24"/>
        </w:rPr>
        <w:t>s,</w:t>
      </w:r>
      <w:r w:rsidRPr="00350127">
        <w:rPr>
          <w:rFonts w:ascii="Arial" w:hAnsi="Arial" w:cs="Arial"/>
          <w:szCs w:val="24"/>
        </w:rPr>
        <w:t xml:space="preserve"> or handle food and food products</w:t>
      </w:r>
      <w:r w:rsidR="00223202" w:rsidRPr="00350127">
        <w:rPr>
          <w:rFonts w:ascii="Arial" w:hAnsi="Arial" w:cs="Arial"/>
          <w:szCs w:val="24"/>
        </w:rPr>
        <w:t xml:space="preserve"> must keep natural nail tips less than ¼ inch long and </w:t>
      </w:r>
      <w:r w:rsidRPr="00350127">
        <w:rPr>
          <w:rFonts w:ascii="Arial" w:hAnsi="Arial" w:cs="Arial"/>
          <w:szCs w:val="24"/>
        </w:rPr>
        <w:t>not wear artificial nails or nail extenders</w:t>
      </w:r>
      <w:r w:rsidR="00223202" w:rsidRPr="00350127">
        <w:rPr>
          <w:rFonts w:ascii="Arial" w:hAnsi="Arial" w:cs="Arial"/>
          <w:szCs w:val="24"/>
        </w:rPr>
        <w:t>. N</w:t>
      </w:r>
      <w:r w:rsidRPr="00350127">
        <w:rPr>
          <w:rFonts w:ascii="Arial" w:hAnsi="Arial" w:cs="Arial"/>
          <w:szCs w:val="24"/>
        </w:rPr>
        <w:t>ail polish (either clear or colored)</w:t>
      </w:r>
      <w:r w:rsidR="00223202" w:rsidRPr="00350127">
        <w:rPr>
          <w:rFonts w:ascii="Arial" w:hAnsi="Arial" w:cs="Arial"/>
          <w:szCs w:val="24"/>
        </w:rPr>
        <w:t xml:space="preserve"> may be worn</w:t>
      </w:r>
      <w:r w:rsidRPr="00350127">
        <w:rPr>
          <w:rFonts w:ascii="Arial" w:hAnsi="Arial" w:cs="Arial"/>
          <w:szCs w:val="24"/>
        </w:rPr>
        <w:t xml:space="preserve"> as long as it is in good condition and not chipped</w:t>
      </w:r>
      <w:r w:rsidR="00223202" w:rsidRPr="00350127">
        <w:rPr>
          <w:rFonts w:ascii="Arial" w:hAnsi="Arial" w:cs="Arial"/>
          <w:szCs w:val="24"/>
        </w:rPr>
        <w:t xml:space="preserve">. </w:t>
      </w:r>
      <w:r w:rsidRPr="00350127">
        <w:rPr>
          <w:rFonts w:ascii="Arial" w:hAnsi="Arial" w:cs="Arial"/>
          <w:szCs w:val="24"/>
        </w:rPr>
        <w:t xml:space="preserve">Refer to </w:t>
      </w:r>
      <w:r w:rsidR="00223202" w:rsidRPr="00350127">
        <w:rPr>
          <w:rFonts w:ascii="Arial" w:hAnsi="Arial" w:cs="Arial"/>
          <w:szCs w:val="24"/>
        </w:rPr>
        <w:t xml:space="preserve">the </w:t>
      </w:r>
      <w:r w:rsidR="00791ED2">
        <w:rPr>
          <w:rFonts w:ascii="Arial" w:hAnsi="Arial" w:cs="Arial"/>
          <w:szCs w:val="24"/>
        </w:rPr>
        <w:t>Infection Prevention Hand Hygi</w:t>
      </w:r>
      <w:r w:rsidRPr="00350127">
        <w:rPr>
          <w:rFonts w:ascii="Arial" w:hAnsi="Arial" w:cs="Arial"/>
          <w:szCs w:val="24"/>
        </w:rPr>
        <w:t>ene Policy</w:t>
      </w:r>
      <w:r w:rsidR="00223202" w:rsidRPr="00350127">
        <w:rPr>
          <w:rFonts w:ascii="Arial" w:hAnsi="Arial" w:cs="Arial"/>
          <w:szCs w:val="24"/>
        </w:rPr>
        <w:t xml:space="preserve"> for further information</w:t>
      </w:r>
      <w:r w:rsidRPr="00350127">
        <w:rPr>
          <w:rFonts w:ascii="Arial" w:hAnsi="Arial" w:cs="Arial"/>
          <w:szCs w:val="24"/>
        </w:rPr>
        <w:t>.</w:t>
      </w:r>
    </w:p>
    <w:p w:rsidR="00857375" w:rsidRPr="00350127" w:rsidRDefault="00857375" w:rsidP="00857375">
      <w:pPr>
        <w:ind w:left="360"/>
        <w:rPr>
          <w:rFonts w:ascii="Arial" w:hAnsi="Arial" w:cs="Arial"/>
          <w:szCs w:val="24"/>
        </w:rPr>
      </w:pPr>
    </w:p>
    <w:p w:rsidR="004355A1" w:rsidRPr="00857375" w:rsidRDefault="00562E6D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4355A1" w:rsidRPr="00857375">
        <w:rPr>
          <w:rFonts w:ascii="Arial" w:hAnsi="Arial" w:cs="Arial"/>
          <w:b/>
          <w:szCs w:val="24"/>
        </w:rPr>
        <w:t>.</w:t>
      </w:r>
      <w:r w:rsidR="004355A1" w:rsidRPr="00857375">
        <w:rPr>
          <w:rFonts w:ascii="Arial" w:hAnsi="Arial" w:cs="Arial"/>
          <w:b/>
          <w:szCs w:val="24"/>
        </w:rPr>
        <w:tab/>
        <w:t>Beards and/or Mustaches</w:t>
      </w:r>
    </w:p>
    <w:p w:rsidR="004355A1" w:rsidRDefault="004355A1" w:rsidP="004E27B9">
      <w:pPr>
        <w:ind w:left="36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>Beards and/or mustaches need to be well trimmed and not pose any safety or infection control iss</w:t>
      </w:r>
      <w:r w:rsidR="00857375">
        <w:rPr>
          <w:rFonts w:ascii="Arial" w:hAnsi="Arial" w:cs="Arial"/>
          <w:szCs w:val="24"/>
        </w:rPr>
        <w:t>ues.</w:t>
      </w:r>
    </w:p>
    <w:p w:rsidR="00857375" w:rsidRPr="00350127" w:rsidRDefault="00857375" w:rsidP="004E27B9">
      <w:pPr>
        <w:ind w:left="360"/>
        <w:rPr>
          <w:rFonts w:ascii="Arial" w:hAnsi="Arial" w:cs="Arial"/>
          <w:szCs w:val="24"/>
        </w:rPr>
      </w:pPr>
    </w:p>
    <w:p w:rsidR="004355A1" w:rsidRPr="00857375" w:rsidRDefault="00562E6D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4355A1" w:rsidRPr="00857375">
        <w:rPr>
          <w:rFonts w:ascii="Arial" w:hAnsi="Arial" w:cs="Arial"/>
          <w:b/>
          <w:szCs w:val="24"/>
        </w:rPr>
        <w:t>.</w:t>
      </w:r>
      <w:r w:rsidR="004355A1" w:rsidRPr="00857375">
        <w:rPr>
          <w:rFonts w:ascii="Arial" w:hAnsi="Arial" w:cs="Arial"/>
          <w:b/>
          <w:szCs w:val="24"/>
        </w:rPr>
        <w:tab/>
        <w:t>Sunglasses</w:t>
      </w:r>
    </w:p>
    <w:p w:rsidR="004355A1" w:rsidRDefault="004355A1" w:rsidP="004E27B9">
      <w:pPr>
        <w:ind w:left="36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 xml:space="preserve">Sunglasses cannot be worn inside as they interfere with eye contact. </w:t>
      </w:r>
    </w:p>
    <w:p w:rsidR="00857375" w:rsidRPr="00350127" w:rsidRDefault="00857375" w:rsidP="004E27B9">
      <w:pPr>
        <w:ind w:left="360"/>
        <w:rPr>
          <w:rFonts w:ascii="Arial" w:hAnsi="Arial" w:cs="Arial"/>
          <w:szCs w:val="24"/>
        </w:rPr>
      </w:pPr>
    </w:p>
    <w:p w:rsidR="004355A1" w:rsidRPr="00857375" w:rsidRDefault="00562E6D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4355A1" w:rsidRPr="00857375">
        <w:rPr>
          <w:rFonts w:ascii="Arial" w:hAnsi="Arial" w:cs="Arial"/>
          <w:b/>
          <w:szCs w:val="24"/>
        </w:rPr>
        <w:t>.</w:t>
      </w:r>
      <w:r w:rsidR="004355A1" w:rsidRPr="00857375">
        <w:rPr>
          <w:rFonts w:ascii="Arial" w:hAnsi="Arial" w:cs="Arial"/>
          <w:b/>
          <w:szCs w:val="24"/>
        </w:rPr>
        <w:tab/>
        <w:t>Make-up</w:t>
      </w:r>
    </w:p>
    <w:p w:rsidR="004355A1" w:rsidRDefault="004355A1" w:rsidP="004E27B9">
      <w:pPr>
        <w:ind w:left="36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 xml:space="preserve">Make-up should not be excessive. </w:t>
      </w:r>
    </w:p>
    <w:p w:rsidR="00857375" w:rsidRPr="00350127" w:rsidRDefault="00857375" w:rsidP="004E27B9">
      <w:pPr>
        <w:ind w:left="360"/>
        <w:rPr>
          <w:rFonts w:ascii="Arial" w:hAnsi="Arial" w:cs="Arial"/>
          <w:szCs w:val="24"/>
        </w:rPr>
      </w:pPr>
    </w:p>
    <w:p w:rsidR="004355A1" w:rsidRPr="00857375" w:rsidRDefault="00562E6D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4355A1" w:rsidRPr="00857375">
        <w:rPr>
          <w:rFonts w:ascii="Arial" w:hAnsi="Arial" w:cs="Arial"/>
          <w:b/>
          <w:szCs w:val="24"/>
        </w:rPr>
        <w:t>.</w:t>
      </w:r>
      <w:r w:rsidR="004355A1" w:rsidRPr="00857375">
        <w:rPr>
          <w:rFonts w:ascii="Arial" w:hAnsi="Arial" w:cs="Arial"/>
          <w:b/>
          <w:szCs w:val="24"/>
        </w:rPr>
        <w:tab/>
        <w:t>Hats</w:t>
      </w:r>
    </w:p>
    <w:p w:rsidR="004355A1" w:rsidRDefault="004355A1" w:rsidP="00857375">
      <w:pPr>
        <w:ind w:left="36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>Only Hospital</w:t>
      </w:r>
      <w:r w:rsidR="00857375">
        <w:rPr>
          <w:rFonts w:ascii="Arial" w:hAnsi="Arial" w:cs="Arial"/>
          <w:szCs w:val="24"/>
        </w:rPr>
        <w:t>-</w:t>
      </w:r>
      <w:r w:rsidRPr="00350127">
        <w:rPr>
          <w:rFonts w:ascii="Arial" w:hAnsi="Arial" w:cs="Arial"/>
          <w:szCs w:val="24"/>
        </w:rPr>
        <w:t xml:space="preserve">approved hats should be worn while on duty. </w:t>
      </w:r>
    </w:p>
    <w:p w:rsidR="00857375" w:rsidRPr="00350127" w:rsidRDefault="00857375" w:rsidP="00857375">
      <w:pPr>
        <w:ind w:left="360"/>
        <w:rPr>
          <w:rFonts w:ascii="Arial" w:hAnsi="Arial" w:cs="Arial"/>
          <w:szCs w:val="24"/>
        </w:rPr>
      </w:pPr>
    </w:p>
    <w:p w:rsidR="004355A1" w:rsidRPr="00857375" w:rsidRDefault="00562E6D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12</w:t>
      </w:r>
      <w:r w:rsidR="004355A1" w:rsidRPr="00857375">
        <w:rPr>
          <w:rFonts w:ascii="Arial" w:hAnsi="Arial" w:cs="Arial"/>
          <w:b/>
          <w:szCs w:val="24"/>
        </w:rPr>
        <w:t>.</w:t>
      </w:r>
      <w:r w:rsidR="004355A1" w:rsidRPr="00857375">
        <w:rPr>
          <w:rFonts w:ascii="Arial" w:hAnsi="Arial" w:cs="Arial"/>
          <w:b/>
          <w:szCs w:val="24"/>
        </w:rPr>
        <w:tab/>
        <w:t>Tattoos</w:t>
      </w:r>
    </w:p>
    <w:p w:rsidR="004355A1" w:rsidRDefault="004355A1" w:rsidP="00857375">
      <w:pPr>
        <w:ind w:left="36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 xml:space="preserve">Any tattoos which are visible cannot be offensive, obscene, </w:t>
      </w:r>
      <w:r w:rsidR="005F7050" w:rsidRPr="00350127">
        <w:rPr>
          <w:rFonts w:ascii="Arial" w:hAnsi="Arial" w:cs="Arial"/>
          <w:szCs w:val="24"/>
        </w:rPr>
        <w:t xml:space="preserve">or </w:t>
      </w:r>
      <w:r w:rsidRPr="00350127">
        <w:rPr>
          <w:rFonts w:ascii="Arial" w:hAnsi="Arial" w:cs="Arial"/>
          <w:szCs w:val="24"/>
        </w:rPr>
        <w:t>lewd</w:t>
      </w:r>
      <w:r w:rsidR="005F7050" w:rsidRPr="00350127">
        <w:rPr>
          <w:rFonts w:ascii="Arial" w:hAnsi="Arial" w:cs="Arial"/>
          <w:szCs w:val="24"/>
        </w:rPr>
        <w:t xml:space="preserve"> in nature</w:t>
      </w:r>
      <w:r w:rsidRPr="00350127">
        <w:rPr>
          <w:rFonts w:ascii="Arial" w:hAnsi="Arial" w:cs="Arial"/>
          <w:szCs w:val="24"/>
        </w:rPr>
        <w:t xml:space="preserve">. </w:t>
      </w:r>
    </w:p>
    <w:p w:rsidR="00857375" w:rsidRPr="00350127" w:rsidRDefault="00857375" w:rsidP="00857375">
      <w:pPr>
        <w:ind w:left="360"/>
        <w:rPr>
          <w:rFonts w:ascii="Arial" w:hAnsi="Arial" w:cs="Arial"/>
          <w:szCs w:val="24"/>
        </w:rPr>
      </w:pPr>
    </w:p>
    <w:p w:rsidR="004355A1" w:rsidRPr="00857375" w:rsidRDefault="00562E6D" w:rsidP="00857375">
      <w:pPr>
        <w:tabs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13</w:t>
      </w:r>
      <w:r w:rsidR="004355A1" w:rsidRPr="00857375">
        <w:rPr>
          <w:rFonts w:ascii="Arial" w:hAnsi="Arial" w:cs="Arial"/>
          <w:b/>
          <w:szCs w:val="24"/>
        </w:rPr>
        <w:t>.</w:t>
      </w:r>
      <w:r w:rsidR="004355A1" w:rsidRPr="00857375">
        <w:rPr>
          <w:rFonts w:ascii="Arial" w:hAnsi="Arial" w:cs="Arial"/>
          <w:b/>
          <w:szCs w:val="24"/>
        </w:rPr>
        <w:tab/>
        <w:t>Body Piercing</w:t>
      </w:r>
    </w:p>
    <w:p w:rsidR="004355A1" w:rsidRDefault="004355A1" w:rsidP="00555D65">
      <w:pPr>
        <w:ind w:left="36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>Body piercing is prohibited if it jeopardizes patient or employee safety.</w:t>
      </w:r>
    </w:p>
    <w:p w:rsidR="00555D65" w:rsidRPr="00350127" w:rsidRDefault="00555D65" w:rsidP="00555D65">
      <w:pPr>
        <w:ind w:left="360"/>
        <w:rPr>
          <w:rFonts w:ascii="Arial" w:hAnsi="Arial" w:cs="Arial"/>
          <w:szCs w:val="24"/>
        </w:rPr>
      </w:pPr>
    </w:p>
    <w:p w:rsidR="00555D65" w:rsidRPr="00555D65" w:rsidRDefault="00562E6D" w:rsidP="00390BF3">
      <w:pPr>
        <w:pStyle w:val="BodyText"/>
        <w:tabs>
          <w:tab w:val="clear" w:pos="-1224"/>
          <w:tab w:val="clear" w:pos="-720"/>
          <w:tab w:val="clear" w:pos="0"/>
          <w:tab w:val="clear" w:pos="216"/>
          <w:tab w:val="clear" w:pos="432"/>
          <w:tab w:val="clear" w:pos="720"/>
          <w:tab w:val="clear" w:pos="864"/>
          <w:tab w:val="clear" w:pos="1296"/>
          <w:tab w:val="clear" w:pos="1440"/>
          <w:tab w:val="clear" w:pos="1728"/>
          <w:tab w:val="clear" w:pos="2160"/>
          <w:tab w:val="clear" w:pos="2592"/>
          <w:tab w:val="clear" w:pos="2880"/>
          <w:tab w:val="clear" w:pos="3024"/>
          <w:tab w:val="clear" w:pos="3456"/>
          <w:tab w:val="clear" w:pos="3600"/>
          <w:tab w:val="clear" w:pos="3888"/>
          <w:tab w:val="clear" w:pos="4320"/>
          <w:tab w:val="clear" w:pos="4752"/>
          <w:tab w:val="clear" w:pos="5040"/>
          <w:tab w:val="clear" w:pos="5184"/>
          <w:tab w:val="left" w:pos="360"/>
        </w:tabs>
        <w:ind w:left="360" w:hanging="360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14.</w:t>
      </w:r>
      <w:r w:rsidR="00390BF3">
        <w:rPr>
          <w:rFonts w:cs="Arial"/>
          <w:b/>
          <w:bCs/>
          <w:sz w:val="24"/>
          <w:szCs w:val="24"/>
        </w:rPr>
        <w:tab/>
      </w:r>
      <w:r w:rsidR="00555D65">
        <w:rPr>
          <w:rFonts w:cs="Arial"/>
          <w:b/>
          <w:bCs/>
          <w:sz w:val="24"/>
          <w:szCs w:val="24"/>
        </w:rPr>
        <w:t xml:space="preserve">Business </w:t>
      </w:r>
      <w:r w:rsidR="00555D65" w:rsidRPr="00555D65">
        <w:rPr>
          <w:rFonts w:cs="Arial"/>
          <w:b/>
          <w:bCs/>
          <w:sz w:val="24"/>
          <w:szCs w:val="24"/>
        </w:rPr>
        <w:t>Casual Day</w:t>
      </w:r>
    </w:p>
    <w:p w:rsidR="004355A1" w:rsidRPr="00350127" w:rsidRDefault="00555D65" w:rsidP="00555D65">
      <w:pPr>
        <w:pStyle w:val="BodyText"/>
        <w:tabs>
          <w:tab w:val="clear" w:pos="-1224"/>
          <w:tab w:val="clear" w:pos="-720"/>
          <w:tab w:val="clear" w:pos="0"/>
          <w:tab w:val="clear" w:pos="216"/>
          <w:tab w:val="clear" w:pos="432"/>
          <w:tab w:val="clear" w:pos="720"/>
          <w:tab w:val="clear" w:pos="864"/>
          <w:tab w:val="clear" w:pos="1296"/>
          <w:tab w:val="clear" w:pos="1440"/>
          <w:tab w:val="clear" w:pos="1728"/>
          <w:tab w:val="clear" w:pos="2160"/>
          <w:tab w:val="clear" w:pos="2592"/>
          <w:tab w:val="clear" w:pos="2880"/>
          <w:tab w:val="clear" w:pos="3024"/>
          <w:tab w:val="clear" w:pos="3456"/>
          <w:tab w:val="clear" w:pos="3600"/>
          <w:tab w:val="clear" w:pos="3888"/>
          <w:tab w:val="clear" w:pos="4320"/>
          <w:tab w:val="clear" w:pos="4752"/>
          <w:tab w:val="clear" w:pos="5040"/>
          <w:tab w:val="clear" w:pos="5184"/>
        </w:tabs>
        <w:ind w:left="36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Certain </w:t>
      </w:r>
      <w:r w:rsidR="004355A1" w:rsidRPr="00350127">
        <w:rPr>
          <w:rFonts w:cs="Arial"/>
          <w:sz w:val="24"/>
          <w:szCs w:val="24"/>
        </w:rPr>
        <w:t xml:space="preserve">departments do not have patient, applicant, or business contacts. The Directors of such departments may submit a request to their Divisional Vice President and the Vice President for </w:t>
      </w:r>
      <w:smartTag w:uri="urn:schemas-microsoft-com:office:smarttags" w:element="PersonName">
        <w:r w:rsidR="004355A1" w:rsidRPr="00350127">
          <w:rPr>
            <w:rFonts w:cs="Arial"/>
            <w:sz w:val="24"/>
            <w:szCs w:val="24"/>
          </w:rPr>
          <w:t>Human Resources</w:t>
        </w:r>
      </w:smartTag>
      <w:r w:rsidR="004355A1" w:rsidRPr="00350127">
        <w:rPr>
          <w:rFonts w:cs="Arial"/>
          <w:sz w:val="24"/>
          <w:szCs w:val="24"/>
        </w:rPr>
        <w:t xml:space="preserve"> and Legal Services</w:t>
      </w:r>
      <w:r>
        <w:rPr>
          <w:rFonts w:cs="Arial"/>
          <w:sz w:val="24"/>
          <w:szCs w:val="24"/>
        </w:rPr>
        <w:t xml:space="preserve"> for approval </w:t>
      </w:r>
      <w:r w:rsidR="004355A1" w:rsidRPr="00350127">
        <w:rPr>
          <w:rFonts w:cs="Arial"/>
          <w:sz w:val="24"/>
          <w:szCs w:val="24"/>
        </w:rPr>
        <w:t>to have a Business Casual Day on Fridays. On such days</w:t>
      </w:r>
      <w:r>
        <w:rPr>
          <w:rFonts w:cs="Arial"/>
          <w:sz w:val="24"/>
          <w:szCs w:val="24"/>
        </w:rPr>
        <w:t>,</w:t>
      </w:r>
      <w:r w:rsidR="004355A1" w:rsidRPr="00350127">
        <w:rPr>
          <w:rFonts w:cs="Arial"/>
          <w:sz w:val="24"/>
          <w:szCs w:val="24"/>
        </w:rPr>
        <w:t xml:space="preserve"> however, the above guidelines still apply</w:t>
      </w:r>
      <w:r w:rsidR="003D3AFC" w:rsidRPr="00350127">
        <w:rPr>
          <w:rFonts w:cs="Arial"/>
          <w:sz w:val="24"/>
          <w:szCs w:val="24"/>
        </w:rPr>
        <w:t>.</w:t>
      </w:r>
      <w:r w:rsidR="004355A1" w:rsidRPr="00350127">
        <w:rPr>
          <w:rFonts w:cs="Arial"/>
          <w:sz w:val="24"/>
          <w:szCs w:val="24"/>
        </w:rPr>
        <w:t xml:space="preserve"> In addition, if an employee from a department with a Business Casual Day has a meeting at the Hospital, the employee needs to wear professional clothing. </w:t>
      </w:r>
    </w:p>
    <w:p w:rsidR="00555D65" w:rsidRDefault="00555D65" w:rsidP="00555D65">
      <w:pPr>
        <w:rPr>
          <w:rFonts w:ascii="Arial" w:hAnsi="Arial" w:cs="Arial"/>
          <w:szCs w:val="24"/>
        </w:rPr>
      </w:pPr>
    </w:p>
    <w:p w:rsidR="00555D65" w:rsidRPr="00555D65" w:rsidRDefault="00562E6D" w:rsidP="00390BF3">
      <w:pPr>
        <w:tabs>
          <w:tab w:val="left" w:pos="360"/>
        </w:tabs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15.</w:t>
      </w:r>
      <w:r w:rsidR="00390BF3">
        <w:rPr>
          <w:rFonts w:ascii="Arial" w:hAnsi="Arial" w:cs="Arial"/>
          <w:b/>
          <w:bCs/>
          <w:szCs w:val="24"/>
        </w:rPr>
        <w:tab/>
      </w:r>
      <w:r w:rsidR="00555D65" w:rsidRPr="00555D65">
        <w:rPr>
          <w:rFonts w:ascii="Arial" w:hAnsi="Arial" w:cs="Arial"/>
          <w:b/>
          <w:bCs/>
          <w:szCs w:val="24"/>
        </w:rPr>
        <w:t>Uniforms</w:t>
      </w:r>
    </w:p>
    <w:p w:rsidR="00555D65" w:rsidRDefault="004355A1" w:rsidP="00555D65">
      <w:pPr>
        <w:ind w:left="360"/>
        <w:rPr>
          <w:rFonts w:ascii="Arial" w:hAnsi="Arial" w:cs="Arial"/>
          <w:szCs w:val="24"/>
        </w:rPr>
      </w:pPr>
      <w:r w:rsidRPr="00350127">
        <w:rPr>
          <w:rFonts w:ascii="Arial" w:hAnsi="Arial" w:cs="Arial"/>
          <w:szCs w:val="24"/>
        </w:rPr>
        <w:t xml:space="preserve">Some departments require that staff wear uniforms. Others have jobs that, on occasion, will </w:t>
      </w:r>
      <w:r w:rsidR="00555D65">
        <w:rPr>
          <w:rFonts w:ascii="Arial" w:hAnsi="Arial" w:cs="Arial"/>
          <w:szCs w:val="24"/>
        </w:rPr>
        <w:t>make it necessary for staff to wear certain clothing</w:t>
      </w:r>
      <w:r w:rsidRPr="00350127">
        <w:rPr>
          <w:rFonts w:ascii="Arial" w:hAnsi="Arial" w:cs="Arial"/>
          <w:szCs w:val="24"/>
        </w:rPr>
        <w:t xml:space="preserve"> to perform a specific task.</w:t>
      </w:r>
    </w:p>
    <w:p w:rsidR="00555D65" w:rsidRDefault="00555D65" w:rsidP="00555D65">
      <w:pPr>
        <w:ind w:left="360"/>
        <w:rPr>
          <w:rFonts w:ascii="Arial" w:hAnsi="Arial" w:cs="Arial"/>
          <w:szCs w:val="24"/>
        </w:rPr>
      </w:pPr>
    </w:p>
    <w:p w:rsidR="004355A1" w:rsidRPr="00555D65" w:rsidRDefault="00562E6D" w:rsidP="00390BF3">
      <w:pPr>
        <w:tabs>
          <w:tab w:val="left" w:pos="360"/>
        </w:tabs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16.</w:t>
      </w:r>
      <w:r w:rsidR="00390BF3">
        <w:rPr>
          <w:rFonts w:ascii="Arial" w:hAnsi="Arial" w:cs="Arial"/>
          <w:b/>
          <w:bCs/>
          <w:szCs w:val="24"/>
        </w:rPr>
        <w:tab/>
      </w:r>
      <w:r w:rsidR="00555D65" w:rsidRPr="00555D65">
        <w:rPr>
          <w:rFonts w:ascii="Arial" w:hAnsi="Arial" w:cs="Arial"/>
          <w:b/>
          <w:bCs/>
          <w:szCs w:val="24"/>
        </w:rPr>
        <w:t>Exceptions</w:t>
      </w:r>
    </w:p>
    <w:p w:rsidR="004355A1" w:rsidRPr="00350127" w:rsidRDefault="00555D65" w:rsidP="00555D65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355A1" w:rsidRPr="00350127">
        <w:rPr>
          <w:rFonts w:ascii="Arial" w:hAnsi="Arial" w:cs="Arial"/>
          <w:szCs w:val="24"/>
        </w:rPr>
        <w:t xml:space="preserve">epartment </w:t>
      </w:r>
      <w:r>
        <w:rPr>
          <w:rFonts w:ascii="Arial" w:hAnsi="Arial" w:cs="Arial"/>
          <w:szCs w:val="24"/>
        </w:rPr>
        <w:t>desiring an exception to this policy</w:t>
      </w:r>
      <w:r w:rsidR="004355A1" w:rsidRPr="003501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should submit a written request to the </w:t>
      </w:r>
      <w:r w:rsidR="004355A1" w:rsidRPr="00350127">
        <w:rPr>
          <w:rFonts w:ascii="Arial" w:hAnsi="Arial" w:cs="Arial"/>
          <w:szCs w:val="24"/>
        </w:rPr>
        <w:t xml:space="preserve">Vice President for </w:t>
      </w:r>
      <w:smartTag w:uri="urn:schemas-microsoft-com:office:smarttags" w:element="PersonName">
        <w:r w:rsidR="004355A1" w:rsidRPr="00350127">
          <w:rPr>
            <w:rFonts w:ascii="Arial" w:hAnsi="Arial" w:cs="Arial"/>
            <w:szCs w:val="24"/>
          </w:rPr>
          <w:t>Human Resources</w:t>
        </w:r>
      </w:smartTag>
      <w:r w:rsidR="004355A1" w:rsidRPr="00350127">
        <w:rPr>
          <w:rFonts w:ascii="Arial" w:hAnsi="Arial" w:cs="Arial"/>
          <w:szCs w:val="24"/>
        </w:rPr>
        <w:t xml:space="preserve"> and Legal Services</w:t>
      </w:r>
      <w:r>
        <w:rPr>
          <w:rFonts w:ascii="Arial" w:hAnsi="Arial" w:cs="Arial"/>
          <w:szCs w:val="24"/>
        </w:rPr>
        <w:t xml:space="preserve"> with an explanation</w:t>
      </w:r>
      <w:r w:rsidR="004355A1" w:rsidRPr="00350127">
        <w:rPr>
          <w:rFonts w:ascii="Arial" w:hAnsi="Arial" w:cs="Arial"/>
          <w:szCs w:val="24"/>
        </w:rPr>
        <w:t xml:space="preserve">.  The Vice President for </w:t>
      </w:r>
      <w:smartTag w:uri="urn:schemas-microsoft-com:office:smarttags" w:element="PersonName">
        <w:r w:rsidR="004355A1" w:rsidRPr="00350127">
          <w:rPr>
            <w:rFonts w:ascii="Arial" w:hAnsi="Arial" w:cs="Arial"/>
            <w:szCs w:val="24"/>
          </w:rPr>
          <w:t>Human Resources</w:t>
        </w:r>
      </w:smartTag>
      <w:r w:rsidR="004355A1" w:rsidRPr="00350127">
        <w:rPr>
          <w:rFonts w:ascii="Arial" w:hAnsi="Arial" w:cs="Arial"/>
          <w:szCs w:val="24"/>
        </w:rPr>
        <w:t xml:space="preserve"> and Legal Services, in consultation with the Safety Committee, Employee Health, and </w:t>
      </w:r>
      <w:r w:rsidR="00791ED2">
        <w:rPr>
          <w:rFonts w:ascii="Arial" w:hAnsi="Arial" w:cs="Arial"/>
          <w:szCs w:val="24"/>
        </w:rPr>
        <w:t xml:space="preserve">the Service Excellence Response Team </w:t>
      </w:r>
      <w:r w:rsidR="004355A1" w:rsidRPr="00350127">
        <w:rPr>
          <w:rFonts w:ascii="Arial" w:hAnsi="Arial" w:cs="Arial"/>
          <w:szCs w:val="24"/>
        </w:rPr>
        <w:t xml:space="preserve">will respond to the request in writing. </w:t>
      </w:r>
    </w:p>
    <w:p w:rsidR="004355A1" w:rsidRDefault="004355A1" w:rsidP="004E27B9">
      <w:pPr>
        <w:rPr>
          <w:rFonts w:ascii="Arial" w:hAnsi="Arial" w:cs="Arial"/>
          <w:sz w:val="22"/>
        </w:rPr>
      </w:pPr>
    </w:p>
    <w:p w:rsidR="00566823" w:rsidRPr="00B8047D" w:rsidRDefault="00566823" w:rsidP="0056682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FORMS:</w:t>
      </w:r>
      <w:r>
        <w:rPr>
          <w:rFonts w:ascii="Arial" w:hAnsi="Arial" w:cs="Arial"/>
          <w:szCs w:val="24"/>
        </w:rPr>
        <w:t xml:space="preserve"> None applicable.</w:t>
      </w:r>
    </w:p>
    <w:p w:rsidR="00566823" w:rsidRPr="00A50DE5" w:rsidRDefault="00566823" w:rsidP="00566823">
      <w:pPr>
        <w:rPr>
          <w:rFonts w:ascii="Arial" w:hAnsi="Arial" w:cs="Arial"/>
          <w:szCs w:val="24"/>
        </w:rPr>
      </w:pPr>
    </w:p>
    <w:p w:rsidR="00390BF3" w:rsidRDefault="005A2C6E" w:rsidP="005A2C6E">
      <w:pPr>
        <w:rPr>
          <w:rFonts w:ascii="Arial" w:hAnsi="Arial" w:cs="Arial"/>
          <w:b/>
          <w:bCs/>
          <w:szCs w:val="24"/>
        </w:rPr>
      </w:pPr>
      <w:r w:rsidRPr="005A2C6E">
        <w:rPr>
          <w:rFonts w:ascii="Arial" w:hAnsi="Arial" w:cs="Arial"/>
          <w:b/>
          <w:bCs/>
          <w:szCs w:val="24"/>
        </w:rPr>
        <w:t xml:space="preserve">REFERENCES:  </w:t>
      </w:r>
    </w:p>
    <w:p w:rsidR="00390BF3" w:rsidRDefault="00791ED2" w:rsidP="005A2C6E">
      <w:pPr>
        <w:rPr>
          <w:rFonts w:ascii="Arial" w:hAnsi="Arial" w:cs="Arial"/>
          <w:b/>
          <w:bCs/>
          <w:szCs w:val="24"/>
        </w:rPr>
      </w:pPr>
      <w:r w:rsidRPr="00791ED2">
        <w:rPr>
          <w:rFonts w:ascii="Arial" w:hAnsi="Arial" w:cs="Arial"/>
          <w:bCs/>
          <w:szCs w:val="24"/>
        </w:rPr>
        <w:t>Infection Prevention Hand Hygiene Policy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5A2C6E" w:rsidRPr="007216F0" w:rsidRDefault="00390BF3" w:rsidP="005A2C6E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Clinical/Administrative </w:t>
      </w:r>
      <w:r w:rsidR="005A2C6E" w:rsidRPr="005A2C6E">
        <w:rPr>
          <w:rFonts w:ascii="Arial" w:hAnsi="Arial" w:cs="Arial"/>
          <w:bCs/>
          <w:szCs w:val="24"/>
        </w:rPr>
        <w:t>Tobacco Free Campus</w:t>
      </w:r>
      <w:r>
        <w:rPr>
          <w:rFonts w:ascii="Arial" w:hAnsi="Arial" w:cs="Arial"/>
          <w:bCs/>
          <w:szCs w:val="24"/>
        </w:rPr>
        <w:t xml:space="preserve"> </w:t>
      </w:r>
      <w:r w:rsidR="005A2C6E" w:rsidRPr="005A2C6E">
        <w:rPr>
          <w:rFonts w:ascii="Arial" w:hAnsi="Arial" w:cs="Arial"/>
          <w:bCs/>
          <w:szCs w:val="24"/>
        </w:rPr>
        <w:t>Policy</w:t>
      </w:r>
    </w:p>
    <w:p w:rsidR="00566823" w:rsidRPr="00A50DE5" w:rsidRDefault="00566823" w:rsidP="00566823">
      <w:pPr>
        <w:rPr>
          <w:rFonts w:ascii="Arial" w:hAnsi="Arial" w:cs="Arial"/>
          <w:szCs w:val="24"/>
        </w:rPr>
      </w:pPr>
    </w:p>
    <w:p w:rsidR="004355A1" w:rsidRDefault="00566823" w:rsidP="00566823">
      <w:pPr>
        <w:rPr>
          <w:rFonts w:ascii="Arial" w:hAnsi="Arial"/>
        </w:rPr>
      </w:pPr>
      <w:r w:rsidRPr="005228C4">
        <w:rPr>
          <w:rFonts w:ascii="Arial" w:hAnsi="Arial" w:cs="Arial"/>
          <w:b/>
          <w:caps/>
          <w:szCs w:val="24"/>
        </w:rPr>
        <w:t>Chronological History:</w:t>
      </w:r>
      <w:r>
        <w:rPr>
          <w:rFonts w:ascii="Arial" w:hAnsi="Arial" w:cs="Arial"/>
          <w:b/>
          <w:caps/>
          <w:szCs w:val="24"/>
        </w:rPr>
        <w:t xml:space="preserve"> </w:t>
      </w:r>
      <w:r w:rsidRPr="00417109">
        <w:rPr>
          <w:rFonts w:ascii="Arial" w:hAnsi="Arial" w:cs="Arial"/>
          <w:szCs w:val="24"/>
        </w:rPr>
        <w:t>Ad</w:t>
      </w:r>
      <w:r>
        <w:rPr>
          <w:rFonts w:ascii="Arial" w:hAnsi="Arial" w:cs="Arial"/>
          <w:szCs w:val="24"/>
        </w:rPr>
        <w:t>opted 2001. Reviewed 2003,</w:t>
      </w:r>
      <w:r w:rsidR="00791ED2">
        <w:rPr>
          <w:rFonts w:ascii="Arial" w:hAnsi="Arial" w:cs="Arial"/>
          <w:szCs w:val="24"/>
        </w:rPr>
        <w:t xml:space="preserve"> 2005, 2007, </w:t>
      </w:r>
      <w:proofErr w:type="gramStart"/>
      <w:r w:rsidR="00791ED2">
        <w:rPr>
          <w:rFonts w:ascii="Arial" w:hAnsi="Arial" w:cs="Arial"/>
          <w:szCs w:val="24"/>
        </w:rPr>
        <w:t>2009</w:t>
      </w:r>
      <w:proofErr w:type="gramEnd"/>
      <w:r w:rsidR="00791ED2">
        <w:rPr>
          <w:rFonts w:ascii="Arial" w:hAnsi="Arial" w:cs="Arial"/>
          <w:szCs w:val="24"/>
        </w:rPr>
        <w:t xml:space="preserve">. </w:t>
      </w:r>
      <w:proofErr w:type="gramStart"/>
      <w:r w:rsidR="00791ED2">
        <w:rPr>
          <w:rFonts w:ascii="Arial" w:hAnsi="Arial" w:cs="Arial"/>
          <w:szCs w:val="24"/>
        </w:rPr>
        <w:t>Revised 3/10, 11/11.</w:t>
      </w:r>
      <w:proofErr w:type="gramEnd"/>
      <w:r w:rsidR="00791ED2">
        <w:rPr>
          <w:rFonts w:ascii="Arial" w:hAnsi="Arial" w:cs="Arial"/>
          <w:szCs w:val="24"/>
        </w:rPr>
        <w:t xml:space="preserve"> </w:t>
      </w:r>
    </w:p>
    <w:p w:rsidR="00566823" w:rsidRPr="00566823" w:rsidRDefault="00566823" w:rsidP="00566823">
      <w:pPr>
        <w:rPr>
          <w:rFonts w:ascii="Arial" w:hAnsi="Arial"/>
        </w:rPr>
      </w:pPr>
    </w:p>
    <w:sectPr w:rsidR="00566823" w:rsidRPr="00566823" w:rsidSect="00CA0066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29" w:rsidRDefault="00FE4729">
      <w:r>
        <w:separator/>
      </w:r>
    </w:p>
  </w:endnote>
  <w:endnote w:type="continuationSeparator" w:id="0">
    <w:p w:rsidR="00FE4729" w:rsidRDefault="00FE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27" w:rsidRPr="005B315D" w:rsidRDefault="00350127">
    <w:pPr>
      <w:pStyle w:val="Footer"/>
      <w:rPr>
        <w:rFonts w:ascii="Arial" w:hAnsi="Arial" w:cs="Arial"/>
        <w:bCs/>
      </w:rPr>
    </w:pPr>
    <w:r w:rsidRPr="00350127">
      <w:rPr>
        <w:rFonts w:ascii="Arial" w:hAnsi="Arial" w:cs="Arial"/>
        <w:b/>
      </w:rPr>
      <w:tab/>
    </w:r>
    <w:r w:rsidRPr="00350127">
      <w:rPr>
        <w:rFonts w:ascii="Arial" w:hAnsi="Arial" w:cs="Arial"/>
        <w:b/>
      </w:rPr>
      <w:tab/>
    </w:r>
    <w:r w:rsidRPr="005B315D">
      <w:rPr>
        <w:rFonts w:ascii="Arial" w:hAnsi="Arial" w:cs="Arial"/>
        <w:bCs/>
      </w:rPr>
      <w:t xml:space="preserve">Page </w:t>
    </w:r>
    <w:r w:rsidRPr="005B315D">
      <w:rPr>
        <w:rFonts w:ascii="Arial" w:hAnsi="Arial" w:cs="Arial"/>
        <w:bCs/>
      </w:rPr>
      <w:fldChar w:fldCharType="begin"/>
    </w:r>
    <w:r w:rsidRPr="005B315D">
      <w:rPr>
        <w:rFonts w:ascii="Arial" w:hAnsi="Arial" w:cs="Arial"/>
        <w:bCs/>
      </w:rPr>
      <w:instrText xml:space="preserve"> PAGE </w:instrText>
    </w:r>
    <w:r w:rsidRPr="005B315D">
      <w:rPr>
        <w:rFonts w:ascii="Arial" w:hAnsi="Arial" w:cs="Arial"/>
        <w:bCs/>
      </w:rPr>
      <w:fldChar w:fldCharType="separate"/>
    </w:r>
    <w:r w:rsidR="00B04BCA">
      <w:rPr>
        <w:rFonts w:ascii="Arial" w:hAnsi="Arial" w:cs="Arial"/>
        <w:bCs/>
        <w:noProof/>
      </w:rPr>
      <w:t>1</w:t>
    </w:r>
    <w:r w:rsidRPr="005B315D">
      <w:rPr>
        <w:rFonts w:ascii="Arial" w:hAnsi="Arial" w:cs="Arial"/>
        <w:bCs/>
      </w:rPr>
      <w:fldChar w:fldCharType="end"/>
    </w:r>
    <w:r w:rsidRPr="005B315D">
      <w:rPr>
        <w:rFonts w:ascii="Arial" w:hAnsi="Arial" w:cs="Arial"/>
        <w:bCs/>
      </w:rPr>
      <w:t xml:space="preserve"> of </w:t>
    </w:r>
    <w:r w:rsidRPr="005B315D">
      <w:rPr>
        <w:rFonts w:ascii="Arial" w:hAnsi="Arial" w:cs="Arial"/>
        <w:bCs/>
      </w:rPr>
      <w:fldChar w:fldCharType="begin"/>
    </w:r>
    <w:r w:rsidRPr="005B315D">
      <w:rPr>
        <w:rFonts w:ascii="Arial" w:hAnsi="Arial" w:cs="Arial"/>
        <w:bCs/>
      </w:rPr>
      <w:instrText xml:space="preserve"> NUMPAGES </w:instrText>
    </w:r>
    <w:r w:rsidRPr="005B315D">
      <w:rPr>
        <w:rFonts w:ascii="Arial" w:hAnsi="Arial" w:cs="Arial"/>
        <w:bCs/>
      </w:rPr>
      <w:fldChar w:fldCharType="separate"/>
    </w:r>
    <w:r w:rsidR="00B04BCA">
      <w:rPr>
        <w:rFonts w:ascii="Arial" w:hAnsi="Arial" w:cs="Arial"/>
        <w:bCs/>
        <w:noProof/>
      </w:rPr>
      <w:t>3</w:t>
    </w:r>
    <w:r w:rsidRPr="005B315D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29" w:rsidRDefault="00FE4729">
      <w:r>
        <w:separator/>
      </w:r>
    </w:p>
  </w:footnote>
  <w:footnote w:type="continuationSeparator" w:id="0">
    <w:p w:rsidR="00FE4729" w:rsidRDefault="00FE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D" w:rsidRPr="005B315D" w:rsidRDefault="00350127" w:rsidP="005B315D">
    <w:pPr>
      <w:pStyle w:val="Header"/>
      <w:tabs>
        <w:tab w:val="clear" w:pos="4320"/>
        <w:tab w:val="clear" w:pos="8640"/>
      </w:tabs>
      <w:rPr>
        <w:rFonts w:ascii="Arial" w:hAnsi="Arial" w:cs="Arial"/>
        <w:bCs/>
        <w:caps/>
        <w:szCs w:val="24"/>
      </w:rPr>
    </w:pPr>
    <w:smartTag w:uri="urn:schemas-microsoft-com:office:smarttags" w:element="place">
      <w:smartTag w:uri="urn:schemas-microsoft-com:office:smarttags" w:element="PlaceName">
        <w:r w:rsidRPr="005B315D">
          <w:rPr>
            <w:rFonts w:ascii="Arial" w:hAnsi="Arial" w:cs="Arial"/>
            <w:bCs/>
            <w:caps/>
            <w:szCs w:val="24"/>
          </w:rPr>
          <w:t>WINCHESTER</w:t>
        </w:r>
      </w:smartTag>
      <w:r w:rsidRPr="005B315D">
        <w:rPr>
          <w:rFonts w:ascii="Arial" w:hAnsi="Arial" w:cs="Arial"/>
          <w:bCs/>
          <w:caps/>
          <w:szCs w:val="24"/>
        </w:rPr>
        <w:t xml:space="preserve"> </w:t>
      </w:r>
      <w:smartTag w:uri="urn:schemas-microsoft-com:office:smarttags" w:element="PlaceType">
        <w:r w:rsidRPr="005B315D">
          <w:rPr>
            <w:rFonts w:ascii="Arial" w:hAnsi="Arial" w:cs="Arial"/>
            <w:bCs/>
            <w:caps/>
            <w:szCs w:val="24"/>
          </w:rPr>
          <w:t>HOSPITAL</w:t>
        </w:r>
      </w:smartTag>
    </w:smartTag>
    <w:r w:rsidRPr="005B315D">
      <w:rPr>
        <w:rFonts w:ascii="Arial" w:hAnsi="Arial" w:cs="Arial"/>
        <w:bCs/>
        <w:caps/>
        <w:szCs w:val="24"/>
      </w:rPr>
      <w:tab/>
    </w:r>
    <w:r w:rsidRPr="005B315D">
      <w:rPr>
        <w:rFonts w:ascii="Arial" w:hAnsi="Arial" w:cs="Arial"/>
        <w:bCs/>
        <w:caps/>
        <w:szCs w:val="24"/>
      </w:rPr>
      <w:tab/>
    </w:r>
    <w:r w:rsidRPr="005B315D">
      <w:rPr>
        <w:rFonts w:ascii="Arial" w:hAnsi="Arial" w:cs="Arial"/>
        <w:bCs/>
        <w:caps/>
        <w:szCs w:val="24"/>
      </w:rPr>
      <w:tab/>
      <w:t xml:space="preserve">          </w:t>
    </w:r>
    <w:r w:rsidR="005B315D">
      <w:rPr>
        <w:rFonts w:ascii="Arial" w:hAnsi="Arial" w:cs="Arial"/>
        <w:bCs/>
        <w:caps/>
        <w:szCs w:val="24"/>
      </w:rPr>
      <w:tab/>
    </w:r>
    <w:r w:rsidR="005B315D">
      <w:rPr>
        <w:rFonts w:ascii="Arial" w:hAnsi="Arial" w:cs="Arial"/>
        <w:bCs/>
        <w:caps/>
        <w:szCs w:val="24"/>
      </w:rPr>
      <w:tab/>
      <w:t xml:space="preserve">  </w:t>
    </w:r>
    <w:r w:rsidRPr="005B315D">
      <w:rPr>
        <w:rFonts w:ascii="Arial" w:hAnsi="Arial" w:cs="Arial"/>
        <w:bCs/>
        <w:caps/>
        <w:szCs w:val="24"/>
      </w:rPr>
      <w:t>PERSONNEL POLIC</w:t>
    </w:r>
    <w:r w:rsidR="005B315D" w:rsidRPr="005B315D">
      <w:rPr>
        <w:rFonts w:ascii="Arial" w:hAnsi="Arial" w:cs="Arial"/>
        <w:bCs/>
        <w:caps/>
        <w:szCs w:val="24"/>
      </w:rPr>
      <w:t>IES</w:t>
    </w:r>
  </w:p>
  <w:p w:rsidR="00350127" w:rsidRPr="00350127" w:rsidRDefault="00350127" w:rsidP="005B315D">
    <w:pPr>
      <w:pStyle w:val="Header"/>
      <w:tabs>
        <w:tab w:val="clear" w:pos="4320"/>
        <w:tab w:val="clear" w:pos="8640"/>
      </w:tabs>
      <w:rPr>
        <w:rFonts w:ascii="Arial" w:hAnsi="Arial" w:cs="Arial"/>
        <w:szCs w:val="24"/>
      </w:rPr>
    </w:pPr>
    <w:r w:rsidRPr="00350127">
      <w:rPr>
        <w:rFonts w:ascii="Arial" w:hAnsi="Arial" w:cs="Arial"/>
        <w:b/>
        <w:szCs w:val="24"/>
      </w:rPr>
      <w:t>_____________________________________________________________________</w:t>
    </w:r>
  </w:p>
  <w:p w:rsidR="00350127" w:rsidRPr="005B315D" w:rsidRDefault="00350127" w:rsidP="005B315D">
    <w:pPr>
      <w:pStyle w:val="Header"/>
      <w:tabs>
        <w:tab w:val="clear" w:pos="4320"/>
        <w:tab w:val="clear" w:pos="8640"/>
        <w:tab w:val="left" w:pos="1440"/>
        <w:tab w:val="left" w:pos="5580"/>
        <w:tab w:val="left" w:pos="6840"/>
      </w:tabs>
      <w:spacing w:before="120"/>
      <w:ind w:left="1440" w:hanging="1440"/>
      <w:rPr>
        <w:rFonts w:ascii="Arial" w:hAnsi="Arial" w:cs="Arial"/>
        <w:szCs w:val="24"/>
      </w:rPr>
    </w:pPr>
    <w:r w:rsidRPr="005B315D">
      <w:rPr>
        <w:rFonts w:ascii="Arial" w:hAnsi="Arial" w:cs="Arial"/>
        <w:szCs w:val="24"/>
      </w:rPr>
      <w:t xml:space="preserve">TITLE: </w:t>
    </w:r>
    <w:r w:rsidR="005B315D">
      <w:rPr>
        <w:rFonts w:ascii="Arial" w:hAnsi="Arial" w:cs="Arial"/>
        <w:szCs w:val="24"/>
      </w:rPr>
      <w:tab/>
    </w:r>
    <w:r w:rsidR="008D7705" w:rsidRPr="005B315D">
      <w:rPr>
        <w:rFonts w:ascii="Arial" w:hAnsi="Arial" w:cs="Arial"/>
        <w:b/>
        <w:bCs/>
        <w:szCs w:val="24"/>
      </w:rPr>
      <w:t>Personal A</w:t>
    </w:r>
    <w:r w:rsidRPr="005B315D">
      <w:rPr>
        <w:rFonts w:ascii="Arial" w:hAnsi="Arial" w:cs="Arial"/>
        <w:b/>
        <w:bCs/>
        <w:szCs w:val="24"/>
      </w:rPr>
      <w:t>ppearance</w:t>
    </w:r>
    <w:r w:rsidRPr="005B315D">
      <w:rPr>
        <w:rFonts w:ascii="Arial" w:hAnsi="Arial" w:cs="Arial"/>
        <w:szCs w:val="24"/>
      </w:rPr>
      <w:tab/>
    </w:r>
  </w:p>
  <w:p w:rsidR="00350127" w:rsidRPr="005B315D" w:rsidRDefault="00350127" w:rsidP="005B315D">
    <w:pPr>
      <w:pStyle w:val="Header"/>
      <w:tabs>
        <w:tab w:val="clear" w:pos="4320"/>
        <w:tab w:val="clear" w:pos="8640"/>
        <w:tab w:val="left" w:pos="1440"/>
        <w:tab w:val="left" w:pos="5580"/>
        <w:tab w:val="left" w:pos="6840"/>
      </w:tabs>
      <w:spacing w:before="120"/>
      <w:ind w:left="1440" w:hanging="1440"/>
      <w:rPr>
        <w:rFonts w:ascii="Arial" w:hAnsi="Arial" w:cs="Arial"/>
        <w:szCs w:val="24"/>
      </w:rPr>
    </w:pPr>
    <w:r w:rsidRPr="005B315D">
      <w:rPr>
        <w:rFonts w:ascii="Arial" w:hAnsi="Arial" w:cs="Arial"/>
        <w:szCs w:val="24"/>
      </w:rPr>
      <w:t xml:space="preserve">FILED AS: </w:t>
    </w:r>
    <w:r w:rsidR="005B315D">
      <w:rPr>
        <w:rFonts w:ascii="Arial" w:hAnsi="Arial" w:cs="Arial"/>
        <w:szCs w:val="24"/>
      </w:rPr>
      <w:tab/>
    </w:r>
    <w:r w:rsidRPr="005B315D">
      <w:rPr>
        <w:rFonts w:ascii="Arial" w:hAnsi="Arial" w:cs="Arial"/>
        <w:szCs w:val="24"/>
      </w:rPr>
      <w:t>Perform</w:t>
    </w:r>
    <w:r w:rsidR="008D7705" w:rsidRPr="005B315D">
      <w:rPr>
        <w:rFonts w:ascii="Arial" w:hAnsi="Arial" w:cs="Arial"/>
        <w:szCs w:val="24"/>
      </w:rPr>
      <w:t>ance Standards/P</w:t>
    </w:r>
    <w:r w:rsidRPr="005B315D">
      <w:rPr>
        <w:rFonts w:ascii="Arial" w:hAnsi="Arial" w:cs="Arial"/>
        <w:szCs w:val="24"/>
      </w:rPr>
      <w:t xml:space="preserve">ersonal </w:t>
    </w:r>
    <w:r w:rsidR="008D7705" w:rsidRPr="005B315D">
      <w:rPr>
        <w:rFonts w:ascii="Arial" w:hAnsi="Arial" w:cs="Arial"/>
        <w:szCs w:val="24"/>
      </w:rPr>
      <w:t>A</w:t>
    </w:r>
    <w:r w:rsidRPr="005B315D">
      <w:rPr>
        <w:rFonts w:ascii="Arial" w:hAnsi="Arial" w:cs="Arial"/>
        <w:szCs w:val="24"/>
      </w:rPr>
      <w:t>ppearance</w:t>
    </w:r>
  </w:p>
  <w:p w:rsidR="00350127" w:rsidRPr="005B315D" w:rsidRDefault="00350127" w:rsidP="005B315D">
    <w:pPr>
      <w:pStyle w:val="Header"/>
      <w:tabs>
        <w:tab w:val="clear" w:pos="4320"/>
        <w:tab w:val="clear" w:pos="8640"/>
        <w:tab w:val="left" w:pos="1440"/>
        <w:tab w:val="left" w:pos="5940"/>
        <w:tab w:val="left" w:pos="7200"/>
      </w:tabs>
      <w:spacing w:before="120"/>
      <w:ind w:left="1440" w:hanging="1440"/>
      <w:rPr>
        <w:rFonts w:ascii="Arial" w:hAnsi="Arial" w:cs="Arial"/>
        <w:szCs w:val="24"/>
      </w:rPr>
    </w:pPr>
    <w:r w:rsidRPr="005B315D">
      <w:rPr>
        <w:rFonts w:ascii="Arial" w:hAnsi="Arial" w:cs="Arial"/>
        <w:szCs w:val="24"/>
      </w:rPr>
      <w:t xml:space="preserve">OWNER: </w:t>
    </w:r>
    <w:r w:rsidR="005B315D">
      <w:rPr>
        <w:rFonts w:ascii="Arial" w:hAnsi="Arial" w:cs="Arial"/>
        <w:szCs w:val="24"/>
      </w:rPr>
      <w:tab/>
    </w:r>
    <w:r w:rsidRPr="005B315D">
      <w:rPr>
        <w:rFonts w:ascii="Arial" w:hAnsi="Arial" w:cs="Arial"/>
        <w:szCs w:val="24"/>
      </w:rPr>
      <w:t>Director</w:t>
    </w:r>
    <w:r w:rsidR="005B315D">
      <w:rPr>
        <w:rFonts w:ascii="Arial" w:hAnsi="Arial" w:cs="Arial"/>
        <w:szCs w:val="24"/>
      </w:rPr>
      <w:t>,</w:t>
    </w:r>
    <w:r w:rsidRPr="005B315D">
      <w:rPr>
        <w:rFonts w:ascii="Arial" w:hAnsi="Arial" w:cs="Arial"/>
        <w:szCs w:val="24"/>
      </w:rPr>
      <w:t xml:space="preserve"> Employment, Employee Relations and Workforce Development  </w:t>
    </w:r>
  </w:p>
  <w:p w:rsidR="00350127" w:rsidRPr="005B315D" w:rsidRDefault="00350127" w:rsidP="005B315D">
    <w:pPr>
      <w:pStyle w:val="Header"/>
      <w:tabs>
        <w:tab w:val="clear" w:pos="4320"/>
        <w:tab w:val="clear" w:pos="8640"/>
        <w:tab w:val="left" w:pos="1440"/>
        <w:tab w:val="left" w:pos="6840"/>
        <w:tab w:val="left" w:pos="8100"/>
      </w:tabs>
      <w:spacing w:before="120"/>
      <w:ind w:left="1440" w:hanging="1440"/>
      <w:rPr>
        <w:rFonts w:ascii="Arial" w:hAnsi="Arial" w:cs="Arial"/>
        <w:caps/>
        <w:szCs w:val="24"/>
      </w:rPr>
    </w:pPr>
    <w:r w:rsidRPr="005B315D">
      <w:rPr>
        <w:rFonts w:ascii="Arial" w:hAnsi="Arial" w:cs="Arial"/>
        <w:szCs w:val="24"/>
      </w:rPr>
      <w:t xml:space="preserve">POLICY </w:t>
    </w:r>
    <w:r w:rsidR="005B315D">
      <w:rPr>
        <w:rFonts w:ascii="Arial" w:hAnsi="Arial" w:cs="Arial"/>
        <w:szCs w:val="24"/>
      </w:rPr>
      <w:t>#</w:t>
    </w:r>
    <w:r w:rsidRPr="005B315D">
      <w:rPr>
        <w:rFonts w:ascii="Arial" w:hAnsi="Arial" w:cs="Arial"/>
        <w:szCs w:val="24"/>
      </w:rPr>
      <w:t xml:space="preserve">: </w:t>
    </w:r>
    <w:r w:rsidR="005B315D">
      <w:rPr>
        <w:rFonts w:ascii="Arial" w:hAnsi="Arial" w:cs="Arial"/>
        <w:szCs w:val="24"/>
      </w:rPr>
      <w:tab/>
      <w:t>PP</w:t>
    </w:r>
    <w:r w:rsidRPr="005B315D">
      <w:rPr>
        <w:rFonts w:ascii="Arial" w:hAnsi="Arial" w:cs="Arial"/>
        <w:szCs w:val="24"/>
      </w:rPr>
      <w:t>6.19</w:t>
    </w:r>
  </w:p>
  <w:p w:rsidR="00350127" w:rsidRPr="00350127" w:rsidRDefault="00350127" w:rsidP="00350127">
    <w:pPr>
      <w:pStyle w:val="Header"/>
      <w:tabs>
        <w:tab w:val="clear" w:pos="4320"/>
        <w:tab w:val="clear" w:pos="8640"/>
        <w:tab w:val="left" w:pos="1260"/>
        <w:tab w:val="left" w:pos="6840"/>
        <w:tab w:val="left" w:pos="8100"/>
      </w:tabs>
      <w:spacing w:before="120"/>
      <w:ind w:left="1260" w:hanging="1260"/>
      <w:rPr>
        <w:rFonts w:ascii="Arial" w:hAnsi="Arial" w:cs="Arial"/>
        <w:b/>
        <w:caps/>
        <w:szCs w:val="24"/>
      </w:rPr>
    </w:pPr>
    <w:r w:rsidRPr="00350127">
      <w:rPr>
        <w:rFonts w:ascii="Arial" w:hAnsi="Arial" w:cs="Arial"/>
        <w:b/>
        <w:bCs/>
        <w:caps/>
        <w:szCs w:val="24"/>
      </w:rPr>
      <w:t>_____________________________________________________________________</w:t>
    </w:r>
  </w:p>
  <w:p w:rsidR="0013363A" w:rsidRDefault="0013363A" w:rsidP="00A949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26EC"/>
    <w:multiLevelType w:val="hybridMultilevel"/>
    <w:tmpl w:val="ABA200C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314B2"/>
    <w:multiLevelType w:val="hybridMultilevel"/>
    <w:tmpl w:val="D982D6E0"/>
    <w:lvl w:ilvl="0" w:tplc="CB3659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5081A"/>
    <w:multiLevelType w:val="hybridMultilevel"/>
    <w:tmpl w:val="326E025E"/>
    <w:lvl w:ilvl="0" w:tplc="4D7C23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E1"/>
    <w:rsid w:val="00043B4A"/>
    <w:rsid w:val="00052072"/>
    <w:rsid w:val="000529FE"/>
    <w:rsid w:val="000620CC"/>
    <w:rsid w:val="00073DCE"/>
    <w:rsid w:val="00090512"/>
    <w:rsid w:val="000918D2"/>
    <w:rsid w:val="000A52FB"/>
    <w:rsid w:val="000A6BFC"/>
    <w:rsid w:val="000B440E"/>
    <w:rsid w:val="000C1B08"/>
    <w:rsid w:val="000C4B8F"/>
    <w:rsid w:val="000C65EA"/>
    <w:rsid w:val="000D6D2A"/>
    <w:rsid w:val="000E4BEC"/>
    <w:rsid w:val="000F3061"/>
    <w:rsid w:val="00100F20"/>
    <w:rsid w:val="001308D0"/>
    <w:rsid w:val="0013363A"/>
    <w:rsid w:val="00134686"/>
    <w:rsid w:val="00170A81"/>
    <w:rsid w:val="00192E9A"/>
    <w:rsid w:val="001A380A"/>
    <w:rsid w:val="001B1900"/>
    <w:rsid w:val="001B2BA8"/>
    <w:rsid w:val="001B3625"/>
    <w:rsid w:val="001C4738"/>
    <w:rsid w:val="001E16BA"/>
    <w:rsid w:val="001F034D"/>
    <w:rsid w:val="001F08A6"/>
    <w:rsid w:val="001F7A31"/>
    <w:rsid w:val="002001A6"/>
    <w:rsid w:val="00206B64"/>
    <w:rsid w:val="00221580"/>
    <w:rsid w:val="00223202"/>
    <w:rsid w:val="00246493"/>
    <w:rsid w:val="00255AEA"/>
    <w:rsid w:val="002565D5"/>
    <w:rsid w:val="00266EE2"/>
    <w:rsid w:val="00275D5D"/>
    <w:rsid w:val="002942D4"/>
    <w:rsid w:val="002A04C2"/>
    <w:rsid w:val="002A1076"/>
    <w:rsid w:val="002A2298"/>
    <w:rsid w:val="002C6AC7"/>
    <w:rsid w:val="002D647E"/>
    <w:rsid w:val="002E22C5"/>
    <w:rsid w:val="002E3A9D"/>
    <w:rsid w:val="002F15B1"/>
    <w:rsid w:val="002F5B7E"/>
    <w:rsid w:val="00305553"/>
    <w:rsid w:val="00306A8A"/>
    <w:rsid w:val="00320770"/>
    <w:rsid w:val="00323C7F"/>
    <w:rsid w:val="00326433"/>
    <w:rsid w:val="00330591"/>
    <w:rsid w:val="0033359E"/>
    <w:rsid w:val="00350127"/>
    <w:rsid w:val="00350C3F"/>
    <w:rsid w:val="00353008"/>
    <w:rsid w:val="0036131A"/>
    <w:rsid w:val="00361BBA"/>
    <w:rsid w:val="00383625"/>
    <w:rsid w:val="00390BF3"/>
    <w:rsid w:val="003917F1"/>
    <w:rsid w:val="003A09CA"/>
    <w:rsid w:val="003A2A74"/>
    <w:rsid w:val="003A3313"/>
    <w:rsid w:val="003A47CA"/>
    <w:rsid w:val="003A5BAD"/>
    <w:rsid w:val="003A6F99"/>
    <w:rsid w:val="003D3AFC"/>
    <w:rsid w:val="003F1039"/>
    <w:rsid w:val="00406C5C"/>
    <w:rsid w:val="00411053"/>
    <w:rsid w:val="0042557A"/>
    <w:rsid w:val="00425DD6"/>
    <w:rsid w:val="00427455"/>
    <w:rsid w:val="004336C2"/>
    <w:rsid w:val="004355A1"/>
    <w:rsid w:val="0044552A"/>
    <w:rsid w:val="004517E0"/>
    <w:rsid w:val="00462F1E"/>
    <w:rsid w:val="00467A99"/>
    <w:rsid w:val="00484E5D"/>
    <w:rsid w:val="004867B3"/>
    <w:rsid w:val="00496E34"/>
    <w:rsid w:val="004A2E37"/>
    <w:rsid w:val="004A7C41"/>
    <w:rsid w:val="004A7F30"/>
    <w:rsid w:val="004B7C93"/>
    <w:rsid w:val="004C561F"/>
    <w:rsid w:val="004D48ED"/>
    <w:rsid w:val="004D7D18"/>
    <w:rsid w:val="004D7E6F"/>
    <w:rsid w:val="004E27B9"/>
    <w:rsid w:val="004E2C77"/>
    <w:rsid w:val="004E458B"/>
    <w:rsid w:val="004E468A"/>
    <w:rsid w:val="004F550F"/>
    <w:rsid w:val="004F6F50"/>
    <w:rsid w:val="00513DEA"/>
    <w:rsid w:val="005202FB"/>
    <w:rsid w:val="00541FEB"/>
    <w:rsid w:val="005506D4"/>
    <w:rsid w:val="00555D65"/>
    <w:rsid w:val="005603F9"/>
    <w:rsid w:val="00562E6D"/>
    <w:rsid w:val="005661CF"/>
    <w:rsid w:val="00566823"/>
    <w:rsid w:val="005732F8"/>
    <w:rsid w:val="00577195"/>
    <w:rsid w:val="00590C39"/>
    <w:rsid w:val="00591687"/>
    <w:rsid w:val="005A2C6E"/>
    <w:rsid w:val="005B315D"/>
    <w:rsid w:val="005C0784"/>
    <w:rsid w:val="005C5614"/>
    <w:rsid w:val="005C63DF"/>
    <w:rsid w:val="005D7B9D"/>
    <w:rsid w:val="005F1177"/>
    <w:rsid w:val="005F21DB"/>
    <w:rsid w:val="005F7050"/>
    <w:rsid w:val="00610A6A"/>
    <w:rsid w:val="00614580"/>
    <w:rsid w:val="00614EAB"/>
    <w:rsid w:val="00617D9F"/>
    <w:rsid w:val="00621AA2"/>
    <w:rsid w:val="006260C5"/>
    <w:rsid w:val="006340E3"/>
    <w:rsid w:val="00652E01"/>
    <w:rsid w:val="006564B7"/>
    <w:rsid w:val="00661EC6"/>
    <w:rsid w:val="00663628"/>
    <w:rsid w:val="0066793D"/>
    <w:rsid w:val="006709DF"/>
    <w:rsid w:val="00680C3C"/>
    <w:rsid w:val="00683B01"/>
    <w:rsid w:val="00683B0B"/>
    <w:rsid w:val="00691720"/>
    <w:rsid w:val="006A128C"/>
    <w:rsid w:val="006A12F2"/>
    <w:rsid w:val="006A3A91"/>
    <w:rsid w:val="006C129C"/>
    <w:rsid w:val="006D7184"/>
    <w:rsid w:val="006D7EBE"/>
    <w:rsid w:val="007062F4"/>
    <w:rsid w:val="0070765D"/>
    <w:rsid w:val="007172B2"/>
    <w:rsid w:val="007226C8"/>
    <w:rsid w:val="00737955"/>
    <w:rsid w:val="00744A20"/>
    <w:rsid w:val="00752152"/>
    <w:rsid w:val="007749D9"/>
    <w:rsid w:val="007855A4"/>
    <w:rsid w:val="007911E8"/>
    <w:rsid w:val="00791ED2"/>
    <w:rsid w:val="007A163C"/>
    <w:rsid w:val="007A6DDC"/>
    <w:rsid w:val="007A7E3C"/>
    <w:rsid w:val="007C20CE"/>
    <w:rsid w:val="007C6C19"/>
    <w:rsid w:val="007C72E5"/>
    <w:rsid w:val="007E6560"/>
    <w:rsid w:val="00816200"/>
    <w:rsid w:val="00827A4F"/>
    <w:rsid w:val="0084761B"/>
    <w:rsid w:val="00857375"/>
    <w:rsid w:val="00857697"/>
    <w:rsid w:val="008578EE"/>
    <w:rsid w:val="008606B7"/>
    <w:rsid w:val="008659FD"/>
    <w:rsid w:val="0087195E"/>
    <w:rsid w:val="00884288"/>
    <w:rsid w:val="00886AB8"/>
    <w:rsid w:val="008A0CFD"/>
    <w:rsid w:val="008B23FD"/>
    <w:rsid w:val="008D199A"/>
    <w:rsid w:val="008D7705"/>
    <w:rsid w:val="008E4756"/>
    <w:rsid w:val="008E4F35"/>
    <w:rsid w:val="008F05F3"/>
    <w:rsid w:val="00903B31"/>
    <w:rsid w:val="009107D6"/>
    <w:rsid w:val="00920645"/>
    <w:rsid w:val="00932698"/>
    <w:rsid w:val="00933B8C"/>
    <w:rsid w:val="00953C16"/>
    <w:rsid w:val="00984AB0"/>
    <w:rsid w:val="009C16C2"/>
    <w:rsid w:val="009C695C"/>
    <w:rsid w:val="009D36BD"/>
    <w:rsid w:val="009E118B"/>
    <w:rsid w:val="009E377A"/>
    <w:rsid w:val="009E60F3"/>
    <w:rsid w:val="00A23507"/>
    <w:rsid w:val="00A26BCB"/>
    <w:rsid w:val="00A30CE2"/>
    <w:rsid w:val="00A630EC"/>
    <w:rsid w:val="00A638EC"/>
    <w:rsid w:val="00A7228E"/>
    <w:rsid w:val="00A8629B"/>
    <w:rsid w:val="00A9491C"/>
    <w:rsid w:val="00AA0848"/>
    <w:rsid w:val="00AA3049"/>
    <w:rsid w:val="00AA35AE"/>
    <w:rsid w:val="00AC2A6B"/>
    <w:rsid w:val="00AC6864"/>
    <w:rsid w:val="00AD1336"/>
    <w:rsid w:val="00AE0030"/>
    <w:rsid w:val="00AE7FB0"/>
    <w:rsid w:val="00B04419"/>
    <w:rsid w:val="00B04BCA"/>
    <w:rsid w:val="00B06CD8"/>
    <w:rsid w:val="00B26829"/>
    <w:rsid w:val="00B3297A"/>
    <w:rsid w:val="00B379B3"/>
    <w:rsid w:val="00B43106"/>
    <w:rsid w:val="00B45663"/>
    <w:rsid w:val="00B50A22"/>
    <w:rsid w:val="00B50BE9"/>
    <w:rsid w:val="00B55650"/>
    <w:rsid w:val="00B900F8"/>
    <w:rsid w:val="00B90E4D"/>
    <w:rsid w:val="00BB2DB4"/>
    <w:rsid w:val="00BC65AB"/>
    <w:rsid w:val="00BE1036"/>
    <w:rsid w:val="00BE4416"/>
    <w:rsid w:val="00BE7611"/>
    <w:rsid w:val="00C1268B"/>
    <w:rsid w:val="00C21FEF"/>
    <w:rsid w:val="00C23B45"/>
    <w:rsid w:val="00C26FEB"/>
    <w:rsid w:val="00C52D57"/>
    <w:rsid w:val="00C72CC3"/>
    <w:rsid w:val="00C8072F"/>
    <w:rsid w:val="00C844F2"/>
    <w:rsid w:val="00C90EC7"/>
    <w:rsid w:val="00C937DF"/>
    <w:rsid w:val="00C9418B"/>
    <w:rsid w:val="00C95BE1"/>
    <w:rsid w:val="00C96145"/>
    <w:rsid w:val="00CA0066"/>
    <w:rsid w:val="00CB0EA8"/>
    <w:rsid w:val="00CD28E2"/>
    <w:rsid w:val="00CE0D57"/>
    <w:rsid w:val="00CE4DB0"/>
    <w:rsid w:val="00CE7A76"/>
    <w:rsid w:val="00D1388E"/>
    <w:rsid w:val="00D31332"/>
    <w:rsid w:val="00D32E8E"/>
    <w:rsid w:val="00D37854"/>
    <w:rsid w:val="00D4422F"/>
    <w:rsid w:val="00D604CC"/>
    <w:rsid w:val="00D6323D"/>
    <w:rsid w:val="00D712B1"/>
    <w:rsid w:val="00D74192"/>
    <w:rsid w:val="00D76175"/>
    <w:rsid w:val="00DA5991"/>
    <w:rsid w:val="00DB69CD"/>
    <w:rsid w:val="00DC3E0C"/>
    <w:rsid w:val="00DE1879"/>
    <w:rsid w:val="00E07895"/>
    <w:rsid w:val="00E21D32"/>
    <w:rsid w:val="00E2771A"/>
    <w:rsid w:val="00E32A39"/>
    <w:rsid w:val="00E44B00"/>
    <w:rsid w:val="00E508E1"/>
    <w:rsid w:val="00E6435D"/>
    <w:rsid w:val="00E83B2F"/>
    <w:rsid w:val="00E85D0D"/>
    <w:rsid w:val="00E86613"/>
    <w:rsid w:val="00EB5A98"/>
    <w:rsid w:val="00EC4B8E"/>
    <w:rsid w:val="00ED0ECB"/>
    <w:rsid w:val="00ED4CE2"/>
    <w:rsid w:val="00ED633C"/>
    <w:rsid w:val="00EE4B8A"/>
    <w:rsid w:val="00F20D81"/>
    <w:rsid w:val="00F220DA"/>
    <w:rsid w:val="00F338EF"/>
    <w:rsid w:val="00F35B28"/>
    <w:rsid w:val="00F86224"/>
    <w:rsid w:val="00F923D3"/>
    <w:rsid w:val="00F962F6"/>
    <w:rsid w:val="00F96620"/>
    <w:rsid w:val="00F96C21"/>
    <w:rsid w:val="00FA40DD"/>
    <w:rsid w:val="00FA42E9"/>
    <w:rsid w:val="00FA6BD8"/>
    <w:rsid w:val="00FB50FE"/>
    <w:rsid w:val="00FE4729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864"/>
        <w:tab w:val="left" w:pos="1296"/>
        <w:tab w:val="left" w:pos="1476"/>
        <w:tab w:val="left" w:pos="1728"/>
        <w:tab w:val="left" w:pos="2160"/>
        <w:tab w:val="left" w:pos="2592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184"/>
        <w:tab w:val="left" w:pos="5616"/>
        <w:tab w:val="left" w:pos="5760"/>
        <w:tab w:val="left" w:pos="6048"/>
      </w:tabs>
      <w:jc w:val="righ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846"/>
        <w:tab w:val="left" w:pos="1440"/>
        <w:tab w:val="left" w:pos="1728"/>
        <w:tab w:val="left" w:pos="2160"/>
        <w:tab w:val="left" w:pos="2592"/>
        <w:tab w:val="left" w:pos="3024"/>
        <w:tab w:val="left" w:pos="3600"/>
        <w:tab w:val="left" w:pos="3888"/>
        <w:tab w:val="left" w:pos="4320"/>
        <w:tab w:val="left" w:pos="4752"/>
        <w:tab w:val="left" w:pos="5184"/>
      </w:tabs>
      <w:ind w:left="432"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432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864"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216"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jc w:val="right"/>
      <w:outlineLvl w:val="6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spacing w:before="58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224"/>
        <w:tab w:val="left" w:pos="-720"/>
        <w:tab w:val="left" w:pos="0"/>
        <w:tab w:val="left" w:pos="216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87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jc w:val="both"/>
    </w:pPr>
    <w:rPr>
      <w:rFonts w:ascii="Arial" w:hAnsi="Arial"/>
      <w:sz w:val="22"/>
    </w:rPr>
  </w:style>
  <w:style w:type="paragraph" w:customStyle="1" w:styleId="a">
    <w:name w:val="_"/>
    <w:basedOn w:val="Normal"/>
    <w:pPr>
      <w:ind w:left="1296" w:hanging="432"/>
    </w:pPr>
  </w:style>
  <w:style w:type="paragraph" w:styleId="BodyTextIndent3">
    <w:name w:val="Body Text Indent 3"/>
    <w:basedOn w:val="Normal"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ind w:left="360"/>
      <w:jc w:val="both"/>
    </w:pPr>
    <w:rPr>
      <w:rFonts w:ascii="Arial" w:hAnsi="Arial"/>
      <w:snapToGrid/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</w:pPr>
    <w:rPr>
      <w:rFonts w:ascii="Arial" w:hAnsi="Arial"/>
      <w:snapToGrid/>
      <w:sz w:val="20"/>
    </w:rPr>
  </w:style>
  <w:style w:type="paragraph" w:styleId="Title">
    <w:name w:val="Title"/>
    <w:basedOn w:val="Normal"/>
    <w:qFormat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jc w:val="center"/>
    </w:pPr>
    <w:rPr>
      <w:rFonts w:ascii="Arial" w:hAnsi="Arial"/>
      <w:b/>
      <w:snapToGrid/>
      <w:sz w:val="22"/>
    </w:rPr>
  </w:style>
  <w:style w:type="paragraph" w:styleId="BodyTextIndent2">
    <w:name w:val="Body Text Indent 2"/>
    <w:basedOn w:val="Normal"/>
    <w:pPr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216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customStyle="1" w:styleId="Style1">
    <w:name w:val="Style 1"/>
    <w:basedOn w:val="Normal"/>
    <w:pPr>
      <w:spacing w:after="180"/>
      <w:jc w:val="center"/>
    </w:pPr>
    <w:rPr>
      <w:noProof/>
      <w:snapToGrid/>
      <w:color w:val="000000"/>
      <w:sz w:val="20"/>
    </w:rPr>
  </w:style>
  <w:style w:type="paragraph" w:styleId="Caption">
    <w:name w:val="caption"/>
    <w:basedOn w:val="Normal"/>
    <w:next w:val="Normal"/>
    <w:qFormat/>
    <w:pPr>
      <w:framePr w:w="8627" w:h="1258" w:hRule="exact" w:wrap="around" w:vAnchor="page" w:hAnchor="page" w:x="3052" w:y="390"/>
      <w:spacing w:before="40"/>
      <w:ind w:left="2016"/>
    </w:pPr>
    <w:rPr>
      <w:rFonts w:ascii="Arial" w:hAnsi="Arial"/>
      <w:b/>
      <w:snapToGrid/>
      <w:color w:val="000000"/>
      <w:spacing w:val="3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629B"/>
  </w:style>
  <w:style w:type="character" w:styleId="CommentReference">
    <w:name w:val="annotation reference"/>
    <w:basedOn w:val="DefaultParagraphFont"/>
    <w:rsid w:val="00C26F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F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6FE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2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FEB"/>
    <w:rPr>
      <w:b/>
      <w:bCs/>
      <w:snapToGrid w:val="0"/>
    </w:rPr>
  </w:style>
  <w:style w:type="table" w:styleId="TableGrid">
    <w:name w:val="Table Grid"/>
    <w:basedOn w:val="TableNormal"/>
    <w:rsid w:val="00B06C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-SingleSp05">
    <w:name w:val="JL-Single Sp 0.5"/>
    <w:aliases w:val="s2"/>
    <w:basedOn w:val="Normal"/>
    <w:rsid w:val="004B7C93"/>
    <w:pPr>
      <w:widowControl/>
      <w:spacing w:after="240"/>
      <w:ind w:firstLine="720"/>
      <w:jc w:val="both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864"/>
        <w:tab w:val="left" w:pos="1296"/>
        <w:tab w:val="left" w:pos="1476"/>
        <w:tab w:val="left" w:pos="1728"/>
        <w:tab w:val="left" w:pos="2160"/>
        <w:tab w:val="left" w:pos="2592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184"/>
        <w:tab w:val="left" w:pos="5616"/>
        <w:tab w:val="left" w:pos="5760"/>
        <w:tab w:val="left" w:pos="6048"/>
      </w:tabs>
      <w:jc w:val="righ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846"/>
        <w:tab w:val="left" w:pos="1440"/>
        <w:tab w:val="left" w:pos="1728"/>
        <w:tab w:val="left" w:pos="2160"/>
        <w:tab w:val="left" w:pos="2592"/>
        <w:tab w:val="left" w:pos="3024"/>
        <w:tab w:val="left" w:pos="3600"/>
        <w:tab w:val="left" w:pos="3888"/>
        <w:tab w:val="left" w:pos="4320"/>
        <w:tab w:val="left" w:pos="4752"/>
        <w:tab w:val="left" w:pos="5184"/>
      </w:tabs>
      <w:ind w:left="432"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432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864"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216"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jc w:val="right"/>
      <w:outlineLvl w:val="6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spacing w:before="58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224"/>
        <w:tab w:val="left" w:pos="-720"/>
        <w:tab w:val="left" w:pos="0"/>
        <w:tab w:val="left" w:pos="216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87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jc w:val="both"/>
    </w:pPr>
    <w:rPr>
      <w:rFonts w:ascii="Arial" w:hAnsi="Arial"/>
      <w:sz w:val="22"/>
    </w:rPr>
  </w:style>
  <w:style w:type="paragraph" w:customStyle="1" w:styleId="a">
    <w:name w:val="_"/>
    <w:basedOn w:val="Normal"/>
    <w:pPr>
      <w:ind w:left="1296" w:hanging="432"/>
    </w:pPr>
  </w:style>
  <w:style w:type="paragraph" w:styleId="BodyTextIndent3">
    <w:name w:val="Body Text Indent 3"/>
    <w:basedOn w:val="Normal"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ind w:left="360"/>
      <w:jc w:val="both"/>
    </w:pPr>
    <w:rPr>
      <w:rFonts w:ascii="Arial" w:hAnsi="Arial"/>
      <w:snapToGrid/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</w:pPr>
    <w:rPr>
      <w:rFonts w:ascii="Arial" w:hAnsi="Arial"/>
      <w:snapToGrid/>
      <w:sz w:val="20"/>
    </w:rPr>
  </w:style>
  <w:style w:type="paragraph" w:styleId="Title">
    <w:name w:val="Title"/>
    <w:basedOn w:val="Normal"/>
    <w:qFormat/>
    <w:pPr>
      <w:widowControl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jc w:val="center"/>
    </w:pPr>
    <w:rPr>
      <w:rFonts w:ascii="Arial" w:hAnsi="Arial"/>
      <w:b/>
      <w:snapToGrid/>
      <w:sz w:val="22"/>
    </w:rPr>
  </w:style>
  <w:style w:type="paragraph" w:styleId="BodyTextIndent2">
    <w:name w:val="Body Text Indent 2"/>
    <w:basedOn w:val="Normal"/>
    <w:pPr>
      <w:tabs>
        <w:tab w:val="left" w:pos="-1224"/>
        <w:tab w:val="left" w:pos="-720"/>
        <w:tab w:val="left" w:pos="0"/>
        <w:tab w:val="left" w:pos="216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ind w:left="216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customStyle="1" w:styleId="Style1">
    <w:name w:val="Style 1"/>
    <w:basedOn w:val="Normal"/>
    <w:pPr>
      <w:spacing w:after="180"/>
      <w:jc w:val="center"/>
    </w:pPr>
    <w:rPr>
      <w:noProof/>
      <w:snapToGrid/>
      <w:color w:val="000000"/>
      <w:sz w:val="20"/>
    </w:rPr>
  </w:style>
  <w:style w:type="paragraph" w:styleId="Caption">
    <w:name w:val="caption"/>
    <w:basedOn w:val="Normal"/>
    <w:next w:val="Normal"/>
    <w:qFormat/>
    <w:pPr>
      <w:framePr w:w="8627" w:h="1258" w:hRule="exact" w:wrap="around" w:vAnchor="page" w:hAnchor="page" w:x="3052" w:y="390"/>
      <w:spacing w:before="40"/>
      <w:ind w:left="2016"/>
    </w:pPr>
    <w:rPr>
      <w:rFonts w:ascii="Arial" w:hAnsi="Arial"/>
      <w:b/>
      <w:snapToGrid/>
      <w:color w:val="000000"/>
      <w:spacing w:val="3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629B"/>
  </w:style>
  <w:style w:type="character" w:styleId="CommentReference">
    <w:name w:val="annotation reference"/>
    <w:basedOn w:val="DefaultParagraphFont"/>
    <w:rsid w:val="00C26F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F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6FE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2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FEB"/>
    <w:rPr>
      <w:b/>
      <w:bCs/>
      <w:snapToGrid w:val="0"/>
    </w:rPr>
  </w:style>
  <w:style w:type="table" w:styleId="TableGrid">
    <w:name w:val="Table Grid"/>
    <w:basedOn w:val="TableNormal"/>
    <w:rsid w:val="00B06C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-SingleSp05">
    <w:name w:val="JL-Single Sp 0.5"/>
    <w:aliases w:val="s2"/>
    <w:basedOn w:val="Normal"/>
    <w:rsid w:val="004B7C93"/>
    <w:pPr>
      <w:widowControl/>
      <w:spacing w:after="240"/>
      <w:ind w:firstLine="720"/>
      <w:jc w:val="both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PERSONNEL POLICIES</vt:lpstr>
    </vt:vector>
  </TitlesOfParts>
  <Company>Winchester Hospital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POLICIES</dc:title>
  <dc:creator>p moglia</dc:creator>
  <cp:lastModifiedBy>Leo Rozenblat</cp:lastModifiedBy>
  <cp:revision>2</cp:revision>
  <cp:lastPrinted>2008-07-30T15:53:00Z</cp:lastPrinted>
  <dcterms:created xsi:type="dcterms:W3CDTF">2018-04-18T19:35:00Z</dcterms:created>
  <dcterms:modified xsi:type="dcterms:W3CDTF">2018-04-18T19:35:00Z</dcterms:modified>
</cp:coreProperties>
</file>